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58DC" w14:textId="77777777" w:rsidR="00280D19" w:rsidRDefault="009B62B5">
      <w:pPr>
        <w:rPr>
          <w:b/>
        </w:rPr>
      </w:pPr>
      <w:r>
        <w:rPr>
          <w:b/>
          <w:sz w:val="26"/>
          <w:szCs w:val="26"/>
        </w:rPr>
        <w:t xml:space="preserve">Student Guide: </w:t>
      </w:r>
      <w:r>
        <w:rPr>
          <w:b/>
          <w:sz w:val="36"/>
          <w:szCs w:val="36"/>
        </w:rPr>
        <w:t>“I Bought it for the ‘Gram”</w:t>
      </w:r>
    </w:p>
    <w:p w14:paraId="1435B05D" w14:textId="75CE8676" w:rsidR="00280D19" w:rsidRDefault="00280D19">
      <w:pPr>
        <w:jc w:val="right"/>
      </w:pPr>
    </w:p>
    <w:p w14:paraId="6ABB9B5A" w14:textId="77777777" w:rsidR="00280D19" w:rsidRDefault="009B62B5">
      <w:r>
        <w:t>A Lesson in:</w:t>
      </w:r>
    </w:p>
    <w:p w14:paraId="3A43B50C" w14:textId="77777777" w:rsidR="00280D19" w:rsidRDefault="00280D19"/>
    <w:tbl>
      <w:tblPr>
        <w:tblStyle w:val="afffa"/>
        <w:tblW w:w="9360" w:type="dxa"/>
        <w:tblLayout w:type="fixed"/>
        <w:tblLook w:val="0600" w:firstRow="0" w:lastRow="0" w:firstColumn="0" w:lastColumn="0" w:noHBand="1" w:noVBand="1"/>
      </w:tblPr>
      <w:tblGrid>
        <w:gridCol w:w="4680"/>
        <w:gridCol w:w="4680"/>
      </w:tblGrid>
      <w:tr w:rsidR="00280D19" w14:paraId="5972593F" w14:textId="77777777">
        <w:tc>
          <w:tcPr>
            <w:tcW w:w="4680" w:type="dxa"/>
            <w:shd w:val="clear" w:color="auto" w:fill="auto"/>
            <w:tcMar>
              <w:top w:w="100" w:type="dxa"/>
              <w:left w:w="100" w:type="dxa"/>
              <w:bottom w:w="100" w:type="dxa"/>
              <w:right w:w="100" w:type="dxa"/>
            </w:tcMar>
          </w:tcPr>
          <w:p w14:paraId="52854FAC" w14:textId="77777777" w:rsidR="00280D19" w:rsidRDefault="009B62B5">
            <w:pPr>
              <w:widowControl w:val="0"/>
              <w:numPr>
                <w:ilvl w:val="0"/>
                <w:numId w:val="33"/>
              </w:numPr>
              <w:spacing w:line="240" w:lineRule="auto"/>
              <w:rPr>
                <w:i/>
              </w:rPr>
            </w:pPr>
            <w:r>
              <w:rPr>
                <w:i/>
              </w:rPr>
              <w:t>Consumer Decisions</w:t>
            </w:r>
          </w:p>
        </w:tc>
        <w:tc>
          <w:tcPr>
            <w:tcW w:w="4680" w:type="dxa"/>
            <w:shd w:val="clear" w:color="auto" w:fill="auto"/>
            <w:tcMar>
              <w:top w:w="100" w:type="dxa"/>
              <w:left w:w="100" w:type="dxa"/>
              <w:bottom w:w="100" w:type="dxa"/>
              <w:right w:w="100" w:type="dxa"/>
            </w:tcMar>
          </w:tcPr>
          <w:p w14:paraId="5F4E49CE" w14:textId="77777777" w:rsidR="00280D19" w:rsidRDefault="009B62B5">
            <w:pPr>
              <w:widowControl w:val="0"/>
              <w:numPr>
                <w:ilvl w:val="0"/>
                <w:numId w:val="25"/>
              </w:numPr>
              <w:spacing w:line="240" w:lineRule="auto"/>
              <w:rPr>
                <w:i/>
              </w:rPr>
            </w:pPr>
            <w:r>
              <w:rPr>
                <w:i/>
              </w:rPr>
              <w:t>Product Features</w:t>
            </w:r>
          </w:p>
        </w:tc>
      </w:tr>
      <w:tr w:rsidR="00280D19" w14:paraId="04E1E29A" w14:textId="77777777">
        <w:tc>
          <w:tcPr>
            <w:tcW w:w="4680" w:type="dxa"/>
            <w:shd w:val="clear" w:color="auto" w:fill="auto"/>
            <w:tcMar>
              <w:top w:w="100" w:type="dxa"/>
              <w:left w:w="100" w:type="dxa"/>
              <w:bottom w:w="100" w:type="dxa"/>
              <w:right w:w="100" w:type="dxa"/>
            </w:tcMar>
          </w:tcPr>
          <w:p w14:paraId="12D6B7EE" w14:textId="77777777" w:rsidR="00280D19" w:rsidRDefault="009B62B5">
            <w:pPr>
              <w:widowControl w:val="0"/>
              <w:numPr>
                <w:ilvl w:val="0"/>
                <w:numId w:val="25"/>
              </w:numPr>
              <w:spacing w:line="240" w:lineRule="auto"/>
              <w:rPr>
                <w:i/>
              </w:rPr>
            </w:pPr>
            <w:r>
              <w:rPr>
                <w:i/>
              </w:rPr>
              <w:t>Immediate vs. Future Spending</w:t>
            </w:r>
          </w:p>
        </w:tc>
        <w:tc>
          <w:tcPr>
            <w:tcW w:w="4680" w:type="dxa"/>
            <w:shd w:val="clear" w:color="auto" w:fill="auto"/>
            <w:tcMar>
              <w:top w:w="100" w:type="dxa"/>
              <w:left w:w="100" w:type="dxa"/>
              <w:bottom w:w="100" w:type="dxa"/>
              <w:right w:w="100" w:type="dxa"/>
            </w:tcMar>
          </w:tcPr>
          <w:p w14:paraId="525AEA78" w14:textId="77777777" w:rsidR="00280D19" w:rsidRDefault="009B62B5">
            <w:pPr>
              <w:widowControl w:val="0"/>
              <w:numPr>
                <w:ilvl w:val="0"/>
                <w:numId w:val="1"/>
              </w:numPr>
              <w:spacing w:line="240" w:lineRule="auto"/>
              <w:rPr>
                <w:i/>
              </w:rPr>
            </w:pPr>
            <w:r>
              <w:rPr>
                <w:i/>
              </w:rPr>
              <w:t>Costs and Benefits of Information</w:t>
            </w:r>
          </w:p>
        </w:tc>
      </w:tr>
    </w:tbl>
    <w:p w14:paraId="68BEDBB9" w14:textId="77777777" w:rsidR="00280D19" w:rsidRDefault="00280D19"/>
    <w:p w14:paraId="7D0047BB" w14:textId="77777777" w:rsidR="00280D19" w:rsidRDefault="009B62B5">
      <w:pPr>
        <w:rPr>
          <w:b/>
        </w:rPr>
      </w:pPr>
      <w:r>
        <w:rPr>
          <w:b/>
        </w:rPr>
        <w:t>Before the Reading:</w:t>
      </w:r>
    </w:p>
    <w:p w14:paraId="0ECCD6FC" w14:textId="77777777" w:rsidR="00280D19" w:rsidRDefault="009B62B5">
      <w:pPr>
        <w:numPr>
          <w:ilvl w:val="0"/>
          <w:numId w:val="5"/>
        </w:numPr>
        <w:rPr>
          <w:i/>
        </w:rPr>
      </w:pPr>
      <w:r>
        <w:rPr>
          <w:b/>
        </w:rPr>
        <w:t xml:space="preserve">Social addicts. </w:t>
      </w:r>
      <w:r>
        <w:rPr>
          <w:i/>
        </w:rPr>
        <w:t>Has scrolling through Instagram or your favorite social media account encouraged you to spend more money? How so?</w:t>
      </w:r>
    </w:p>
    <w:tbl>
      <w:tblPr>
        <w:tblStyle w:val="afff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D19" w14:paraId="16F082FE" w14:textId="77777777">
        <w:tc>
          <w:tcPr>
            <w:tcW w:w="8640" w:type="dxa"/>
            <w:shd w:val="clear" w:color="auto" w:fill="auto"/>
            <w:tcMar>
              <w:top w:w="100" w:type="dxa"/>
              <w:left w:w="100" w:type="dxa"/>
              <w:bottom w:w="100" w:type="dxa"/>
              <w:right w:w="100" w:type="dxa"/>
            </w:tcMar>
          </w:tcPr>
          <w:p w14:paraId="6360335F" w14:textId="77777777" w:rsidR="00280D19" w:rsidRDefault="00280D19">
            <w:pPr>
              <w:widowControl w:val="0"/>
              <w:pBdr>
                <w:top w:val="nil"/>
                <w:left w:val="nil"/>
                <w:bottom w:val="nil"/>
                <w:right w:val="nil"/>
                <w:between w:val="nil"/>
              </w:pBdr>
              <w:spacing w:line="240" w:lineRule="auto"/>
            </w:pPr>
          </w:p>
          <w:p w14:paraId="7C9FBBB1" w14:textId="77777777" w:rsidR="00280D19" w:rsidRDefault="00280D19">
            <w:pPr>
              <w:widowControl w:val="0"/>
              <w:pBdr>
                <w:top w:val="nil"/>
                <w:left w:val="nil"/>
                <w:bottom w:val="nil"/>
                <w:right w:val="nil"/>
                <w:between w:val="nil"/>
              </w:pBdr>
              <w:spacing w:line="240" w:lineRule="auto"/>
            </w:pPr>
          </w:p>
        </w:tc>
      </w:tr>
    </w:tbl>
    <w:p w14:paraId="23DE1055" w14:textId="77777777" w:rsidR="00280D19" w:rsidRDefault="00280D19">
      <w:pPr>
        <w:ind w:left="720"/>
      </w:pPr>
    </w:p>
    <w:p w14:paraId="1925605A" w14:textId="77777777" w:rsidR="00280D19" w:rsidRDefault="009B62B5">
      <w:pPr>
        <w:numPr>
          <w:ilvl w:val="0"/>
          <w:numId w:val="5"/>
        </w:numPr>
      </w:pPr>
      <w:r>
        <w:rPr>
          <w:b/>
        </w:rPr>
        <w:t xml:space="preserve">Stats. </w:t>
      </w:r>
      <w:r>
        <w:t xml:space="preserve">CNBC shares that, “For millennials ‘more than any other generation, social media and the allure to spend beyond their means could have long-term negative effects on their finances if they’re not careful” in the article “Social Media May Make You Overspend And </w:t>
      </w:r>
      <w:proofErr w:type="spellStart"/>
      <w:r>
        <w:t>Its</w:t>
      </w:r>
      <w:proofErr w:type="spellEnd"/>
      <w:r>
        <w:t xml:space="preserve"> Not Just Because of Ads.” </w:t>
      </w:r>
      <w:hyperlink r:id="rId5">
        <w:r>
          <w:rPr>
            <w:color w:val="1155CC"/>
            <w:u w:val="single"/>
          </w:rPr>
          <w:t>https://www.cnbc.com/2018/03/15/social-media-may-make-you-overspend-and-its-not-just-because-of-ads.html</w:t>
        </w:r>
      </w:hyperlink>
      <w:r>
        <w:t xml:space="preserve"> Upwards of 75% of teens shop online- says PracticalECommerce.com. With online shopping such a convenience, it has become more and more common. </w:t>
      </w:r>
    </w:p>
    <w:p w14:paraId="49EE1D82" w14:textId="77777777" w:rsidR="00280D19" w:rsidRDefault="009B62B5">
      <w:pPr>
        <w:ind w:left="720"/>
        <w:rPr>
          <w:i/>
        </w:rPr>
      </w:pPr>
      <w:r>
        <w:tab/>
      </w:r>
      <w:r>
        <w:rPr>
          <w:i/>
        </w:rPr>
        <w:t>Does this surprise you? Give an example to support your answer.</w:t>
      </w:r>
    </w:p>
    <w:tbl>
      <w:tblPr>
        <w:tblStyle w:val="afff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D19" w14:paraId="1B86F64E" w14:textId="77777777">
        <w:tc>
          <w:tcPr>
            <w:tcW w:w="8640" w:type="dxa"/>
            <w:shd w:val="clear" w:color="auto" w:fill="auto"/>
            <w:tcMar>
              <w:top w:w="100" w:type="dxa"/>
              <w:left w:w="100" w:type="dxa"/>
              <w:bottom w:w="100" w:type="dxa"/>
              <w:right w:w="100" w:type="dxa"/>
            </w:tcMar>
          </w:tcPr>
          <w:p w14:paraId="4EEEE2A3" w14:textId="77777777" w:rsidR="00280D19" w:rsidRDefault="00280D19">
            <w:pPr>
              <w:widowControl w:val="0"/>
              <w:pBdr>
                <w:top w:val="nil"/>
                <w:left w:val="nil"/>
                <w:bottom w:val="nil"/>
                <w:right w:val="nil"/>
                <w:between w:val="nil"/>
              </w:pBdr>
              <w:spacing w:line="240" w:lineRule="auto"/>
              <w:rPr>
                <w:i/>
              </w:rPr>
            </w:pPr>
          </w:p>
          <w:p w14:paraId="3D795BF6" w14:textId="77777777" w:rsidR="00280D19" w:rsidRDefault="00280D19">
            <w:pPr>
              <w:widowControl w:val="0"/>
              <w:pBdr>
                <w:top w:val="nil"/>
                <w:left w:val="nil"/>
                <w:bottom w:val="nil"/>
                <w:right w:val="nil"/>
                <w:between w:val="nil"/>
              </w:pBdr>
              <w:spacing w:line="240" w:lineRule="auto"/>
              <w:rPr>
                <w:i/>
              </w:rPr>
            </w:pPr>
          </w:p>
          <w:p w14:paraId="73C9B08D" w14:textId="77777777" w:rsidR="00280D19" w:rsidRDefault="00280D19">
            <w:pPr>
              <w:widowControl w:val="0"/>
              <w:pBdr>
                <w:top w:val="nil"/>
                <w:left w:val="nil"/>
                <w:bottom w:val="nil"/>
                <w:right w:val="nil"/>
                <w:between w:val="nil"/>
              </w:pBdr>
              <w:spacing w:line="240" w:lineRule="auto"/>
              <w:rPr>
                <w:i/>
              </w:rPr>
            </w:pPr>
          </w:p>
        </w:tc>
      </w:tr>
    </w:tbl>
    <w:p w14:paraId="23A3C32A" w14:textId="77777777" w:rsidR="00280D19" w:rsidRDefault="00280D19">
      <w:pPr>
        <w:ind w:left="720"/>
        <w:rPr>
          <w:i/>
        </w:rPr>
      </w:pPr>
    </w:p>
    <w:p w14:paraId="5C82D7E8" w14:textId="77777777" w:rsidR="00280D19" w:rsidRDefault="009B62B5">
      <w:pPr>
        <w:numPr>
          <w:ilvl w:val="0"/>
          <w:numId w:val="5"/>
        </w:numPr>
        <w:rPr>
          <w:i/>
        </w:rPr>
      </w:pPr>
      <w:r>
        <w:rPr>
          <w:b/>
        </w:rPr>
        <w:t xml:space="preserve">Spree. </w:t>
      </w:r>
      <w:r>
        <w:rPr>
          <w:i/>
        </w:rPr>
        <w:t xml:space="preserve">Imagine that you were given $100 to spend online. What online shopping site would you look at for your purchase? Have you shopped online before? </w:t>
      </w:r>
    </w:p>
    <w:tbl>
      <w:tblPr>
        <w:tblStyle w:val="afff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D19" w14:paraId="354F5E27" w14:textId="77777777">
        <w:tc>
          <w:tcPr>
            <w:tcW w:w="8640" w:type="dxa"/>
            <w:shd w:val="clear" w:color="auto" w:fill="auto"/>
            <w:tcMar>
              <w:top w:w="100" w:type="dxa"/>
              <w:left w:w="100" w:type="dxa"/>
              <w:bottom w:w="100" w:type="dxa"/>
              <w:right w:w="100" w:type="dxa"/>
            </w:tcMar>
          </w:tcPr>
          <w:p w14:paraId="22A1BB38" w14:textId="77777777" w:rsidR="00280D19" w:rsidRDefault="00280D19">
            <w:pPr>
              <w:widowControl w:val="0"/>
              <w:pBdr>
                <w:top w:val="nil"/>
                <w:left w:val="nil"/>
                <w:bottom w:val="nil"/>
                <w:right w:val="nil"/>
                <w:between w:val="nil"/>
              </w:pBdr>
              <w:spacing w:line="240" w:lineRule="auto"/>
            </w:pPr>
          </w:p>
          <w:p w14:paraId="31982850" w14:textId="77777777" w:rsidR="00280D19" w:rsidRDefault="00280D19">
            <w:pPr>
              <w:widowControl w:val="0"/>
              <w:pBdr>
                <w:top w:val="nil"/>
                <w:left w:val="nil"/>
                <w:bottom w:val="nil"/>
                <w:right w:val="nil"/>
                <w:between w:val="nil"/>
              </w:pBdr>
              <w:spacing w:line="240" w:lineRule="auto"/>
            </w:pPr>
          </w:p>
        </w:tc>
      </w:tr>
    </w:tbl>
    <w:p w14:paraId="40DBD6E2" w14:textId="77777777" w:rsidR="00280D19" w:rsidRDefault="00280D19">
      <w:pPr>
        <w:ind w:left="720"/>
      </w:pPr>
    </w:p>
    <w:p w14:paraId="4CCF7856" w14:textId="77777777" w:rsidR="00280D19" w:rsidRDefault="009B62B5">
      <w:pPr>
        <w:numPr>
          <w:ilvl w:val="0"/>
          <w:numId w:val="5"/>
        </w:numPr>
      </w:pPr>
      <w:r>
        <w:rPr>
          <w:b/>
        </w:rPr>
        <w:t xml:space="preserve">Reflect. </w:t>
      </w:r>
    </w:p>
    <w:tbl>
      <w:tblPr>
        <w:tblStyle w:val="aff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80D19" w14:paraId="558BD7CB" w14:textId="77777777">
        <w:tc>
          <w:tcPr>
            <w:tcW w:w="4320" w:type="dxa"/>
            <w:shd w:val="clear" w:color="auto" w:fill="auto"/>
            <w:tcMar>
              <w:top w:w="100" w:type="dxa"/>
              <w:left w:w="100" w:type="dxa"/>
              <w:bottom w:w="100" w:type="dxa"/>
              <w:right w:w="100" w:type="dxa"/>
            </w:tcMar>
          </w:tcPr>
          <w:p w14:paraId="4E486C15" w14:textId="77777777" w:rsidR="00280D19" w:rsidRDefault="009B62B5">
            <w:pPr>
              <w:rPr>
                <w:b/>
              </w:rPr>
            </w:pPr>
            <w:r>
              <w:t>Provide the last item that you bought online, and why you chose to purchase your good or service over the internet.</w:t>
            </w:r>
          </w:p>
        </w:tc>
        <w:tc>
          <w:tcPr>
            <w:tcW w:w="4320" w:type="dxa"/>
            <w:shd w:val="clear" w:color="auto" w:fill="auto"/>
            <w:tcMar>
              <w:top w:w="100" w:type="dxa"/>
              <w:left w:w="100" w:type="dxa"/>
              <w:bottom w:w="100" w:type="dxa"/>
              <w:right w:w="100" w:type="dxa"/>
            </w:tcMar>
          </w:tcPr>
          <w:p w14:paraId="4B675099" w14:textId="77777777" w:rsidR="00280D19" w:rsidRDefault="00280D19">
            <w:pPr>
              <w:widowControl w:val="0"/>
              <w:pBdr>
                <w:top w:val="nil"/>
                <w:left w:val="nil"/>
                <w:bottom w:val="nil"/>
                <w:right w:val="nil"/>
                <w:between w:val="nil"/>
              </w:pBdr>
              <w:spacing w:line="240" w:lineRule="auto"/>
              <w:rPr>
                <w:b/>
              </w:rPr>
            </w:pPr>
          </w:p>
        </w:tc>
      </w:tr>
      <w:tr w:rsidR="00280D19" w14:paraId="70B661DF" w14:textId="77777777">
        <w:tc>
          <w:tcPr>
            <w:tcW w:w="4320" w:type="dxa"/>
            <w:shd w:val="clear" w:color="auto" w:fill="auto"/>
            <w:tcMar>
              <w:top w:w="100" w:type="dxa"/>
              <w:left w:w="100" w:type="dxa"/>
              <w:bottom w:w="100" w:type="dxa"/>
              <w:right w:w="100" w:type="dxa"/>
            </w:tcMar>
          </w:tcPr>
          <w:p w14:paraId="70E27B42" w14:textId="77777777" w:rsidR="00280D19" w:rsidRDefault="009B62B5">
            <w:pPr>
              <w:rPr>
                <w:b/>
              </w:rPr>
            </w:pPr>
            <w:r>
              <w:t>Did you end up spending what you anticipated?</w:t>
            </w:r>
          </w:p>
        </w:tc>
        <w:tc>
          <w:tcPr>
            <w:tcW w:w="4320" w:type="dxa"/>
            <w:shd w:val="clear" w:color="auto" w:fill="auto"/>
            <w:tcMar>
              <w:top w:w="100" w:type="dxa"/>
              <w:left w:w="100" w:type="dxa"/>
              <w:bottom w:w="100" w:type="dxa"/>
              <w:right w:w="100" w:type="dxa"/>
            </w:tcMar>
          </w:tcPr>
          <w:p w14:paraId="3B9F7E20" w14:textId="77777777" w:rsidR="00280D19" w:rsidRDefault="00280D19">
            <w:pPr>
              <w:widowControl w:val="0"/>
              <w:pBdr>
                <w:top w:val="nil"/>
                <w:left w:val="nil"/>
                <w:bottom w:val="nil"/>
                <w:right w:val="nil"/>
                <w:between w:val="nil"/>
              </w:pBdr>
              <w:spacing w:line="240" w:lineRule="auto"/>
              <w:rPr>
                <w:b/>
              </w:rPr>
            </w:pPr>
          </w:p>
        </w:tc>
      </w:tr>
      <w:tr w:rsidR="00280D19" w14:paraId="0EA4F2B7" w14:textId="77777777">
        <w:tc>
          <w:tcPr>
            <w:tcW w:w="4320" w:type="dxa"/>
            <w:shd w:val="clear" w:color="auto" w:fill="auto"/>
            <w:tcMar>
              <w:top w:w="100" w:type="dxa"/>
              <w:left w:w="100" w:type="dxa"/>
              <w:bottom w:w="100" w:type="dxa"/>
              <w:right w:w="100" w:type="dxa"/>
            </w:tcMar>
          </w:tcPr>
          <w:p w14:paraId="1FD59675" w14:textId="77777777" w:rsidR="00280D19" w:rsidRDefault="009B62B5">
            <w:pPr>
              <w:rPr>
                <w:b/>
              </w:rPr>
            </w:pPr>
            <w:r>
              <w:t>Did you have a plan when you went online to make your purchase?</w:t>
            </w:r>
          </w:p>
        </w:tc>
        <w:tc>
          <w:tcPr>
            <w:tcW w:w="4320" w:type="dxa"/>
            <w:shd w:val="clear" w:color="auto" w:fill="auto"/>
            <w:tcMar>
              <w:top w:w="100" w:type="dxa"/>
              <w:left w:w="100" w:type="dxa"/>
              <w:bottom w:w="100" w:type="dxa"/>
              <w:right w:w="100" w:type="dxa"/>
            </w:tcMar>
          </w:tcPr>
          <w:p w14:paraId="5FF9D673" w14:textId="77777777" w:rsidR="00280D19" w:rsidRDefault="00280D19">
            <w:pPr>
              <w:widowControl w:val="0"/>
              <w:pBdr>
                <w:top w:val="nil"/>
                <w:left w:val="nil"/>
                <w:bottom w:val="nil"/>
                <w:right w:val="nil"/>
                <w:between w:val="nil"/>
              </w:pBdr>
              <w:spacing w:line="240" w:lineRule="auto"/>
              <w:rPr>
                <w:b/>
              </w:rPr>
            </w:pPr>
          </w:p>
        </w:tc>
      </w:tr>
      <w:tr w:rsidR="00280D19" w14:paraId="10A8D1D6" w14:textId="77777777">
        <w:tc>
          <w:tcPr>
            <w:tcW w:w="4320" w:type="dxa"/>
            <w:shd w:val="clear" w:color="auto" w:fill="auto"/>
            <w:tcMar>
              <w:top w:w="100" w:type="dxa"/>
              <w:left w:w="100" w:type="dxa"/>
              <w:bottom w:w="100" w:type="dxa"/>
              <w:right w:w="100" w:type="dxa"/>
            </w:tcMar>
          </w:tcPr>
          <w:p w14:paraId="69001066" w14:textId="77777777" w:rsidR="00280D19" w:rsidRDefault="009B62B5">
            <w:pPr>
              <w:rPr>
                <w:b/>
              </w:rPr>
            </w:pPr>
            <w:r>
              <w:lastRenderedPageBreak/>
              <w:t xml:space="preserve">Did you buy only what you initially wanted to </w:t>
            </w:r>
            <w:proofErr w:type="gramStart"/>
            <w:r>
              <w:t>purchase</w:t>
            </w:r>
            <w:proofErr w:type="gramEnd"/>
            <w:r>
              <w:t xml:space="preserve"> or did you add additional items into your “cart?”</w:t>
            </w:r>
          </w:p>
        </w:tc>
        <w:tc>
          <w:tcPr>
            <w:tcW w:w="4320" w:type="dxa"/>
            <w:shd w:val="clear" w:color="auto" w:fill="auto"/>
            <w:tcMar>
              <w:top w:w="100" w:type="dxa"/>
              <w:left w:w="100" w:type="dxa"/>
              <w:bottom w:w="100" w:type="dxa"/>
              <w:right w:w="100" w:type="dxa"/>
            </w:tcMar>
          </w:tcPr>
          <w:p w14:paraId="4282028E" w14:textId="77777777" w:rsidR="00280D19" w:rsidRDefault="00280D19">
            <w:pPr>
              <w:widowControl w:val="0"/>
              <w:pBdr>
                <w:top w:val="nil"/>
                <w:left w:val="nil"/>
                <w:bottom w:val="nil"/>
                <w:right w:val="nil"/>
                <w:between w:val="nil"/>
              </w:pBdr>
              <w:spacing w:line="240" w:lineRule="auto"/>
              <w:rPr>
                <w:b/>
              </w:rPr>
            </w:pPr>
          </w:p>
        </w:tc>
      </w:tr>
      <w:tr w:rsidR="00280D19" w14:paraId="659592C6" w14:textId="77777777">
        <w:tc>
          <w:tcPr>
            <w:tcW w:w="4320" w:type="dxa"/>
            <w:shd w:val="clear" w:color="auto" w:fill="auto"/>
            <w:tcMar>
              <w:top w:w="100" w:type="dxa"/>
              <w:left w:w="100" w:type="dxa"/>
              <w:bottom w:w="100" w:type="dxa"/>
              <w:right w:w="100" w:type="dxa"/>
            </w:tcMar>
          </w:tcPr>
          <w:p w14:paraId="3786C6D3" w14:textId="77777777" w:rsidR="00280D19" w:rsidRDefault="009B62B5">
            <w:pPr>
              <w:rPr>
                <w:b/>
              </w:rPr>
            </w:pPr>
            <w:r>
              <w:t xml:space="preserve">Was your online shopping experience a positive experience? Why or why not? </w:t>
            </w:r>
          </w:p>
        </w:tc>
        <w:tc>
          <w:tcPr>
            <w:tcW w:w="4320" w:type="dxa"/>
            <w:shd w:val="clear" w:color="auto" w:fill="auto"/>
            <w:tcMar>
              <w:top w:w="100" w:type="dxa"/>
              <w:left w:w="100" w:type="dxa"/>
              <w:bottom w:w="100" w:type="dxa"/>
              <w:right w:w="100" w:type="dxa"/>
            </w:tcMar>
          </w:tcPr>
          <w:p w14:paraId="48865C73" w14:textId="77777777" w:rsidR="00280D19" w:rsidRDefault="00280D19">
            <w:pPr>
              <w:widowControl w:val="0"/>
              <w:pBdr>
                <w:top w:val="nil"/>
                <w:left w:val="nil"/>
                <w:bottom w:val="nil"/>
                <w:right w:val="nil"/>
                <w:between w:val="nil"/>
              </w:pBdr>
              <w:spacing w:line="240" w:lineRule="auto"/>
              <w:rPr>
                <w:b/>
              </w:rPr>
            </w:pPr>
          </w:p>
        </w:tc>
      </w:tr>
      <w:tr w:rsidR="00280D19" w14:paraId="4FD9F21E" w14:textId="77777777">
        <w:tc>
          <w:tcPr>
            <w:tcW w:w="4320" w:type="dxa"/>
            <w:shd w:val="clear" w:color="auto" w:fill="auto"/>
            <w:tcMar>
              <w:top w:w="100" w:type="dxa"/>
              <w:left w:w="100" w:type="dxa"/>
              <w:bottom w:w="100" w:type="dxa"/>
              <w:right w:w="100" w:type="dxa"/>
            </w:tcMar>
          </w:tcPr>
          <w:p w14:paraId="362C9E75" w14:textId="77777777" w:rsidR="00280D19" w:rsidRDefault="009B62B5">
            <w:pPr>
              <w:rPr>
                <w:b/>
              </w:rPr>
            </w:pPr>
            <w:r>
              <w:t xml:space="preserve">What would you do to make a better online shopping experience next time? </w:t>
            </w:r>
          </w:p>
        </w:tc>
        <w:tc>
          <w:tcPr>
            <w:tcW w:w="4320" w:type="dxa"/>
            <w:shd w:val="clear" w:color="auto" w:fill="auto"/>
            <w:tcMar>
              <w:top w:w="100" w:type="dxa"/>
              <w:left w:w="100" w:type="dxa"/>
              <w:bottom w:w="100" w:type="dxa"/>
              <w:right w:w="100" w:type="dxa"/>
            </w:tcMar>
          </w:tcPr>
          <w:p w14:paraId="68C7B0E3" w14:textId="77777777" w:rsidR="00280D19" w:rsidRDefault="00280D19">
            <w:pPr>
              <w:widowControl w:val="0"/>
              <w:pBdr>
                <w:top w:val="nil"/>
                <w:left w:val="nil"/>
                <w:bottom w:val="nil"/>
                <w:right w:val="nil"/>
                <w:between w:val="nil"/>
              </w:pBdr>
              <w:spacing w:line="240" w:lineRule="auto"/>
              <w:rPr>
                <w:b/>
              </w:rPr>
            </w:pPr>
          </w:p>
        </w:tc>
      </w:tr>
      <w:tr w:rsidR="00280D19" w14:paraId="6962F41E" w14:textId="77777777">
        <w:tc>
          <w:tcPr>
            <w:tcW w:w="4320" w:type="dxa"/>
            <w:shd w:val="clear" w:color="auto" w:fill="auto"/>
            <w:tcMar>
              <w:top w:w="100" w:type="dxa"/>
              <w:left w:w="100" w:type="dxa"/>
              <w:bottom w:w="100" w:type="dxa"/>
              <w:right w:w="100" w:type="dxa"/>
            </w:tcMar>
          </w:tcPr>
          <w:p w14:paraId="772A5A30" w14:textId="77777777" w:rsidR="00280D19" w:rsidRDefault="009B62B5">
            <w:pPr>
              <w:rPr>
                <w:b/>
              </w:rPr>
            </w:pPr>
            <w:r>
              <w:t xml:space="preserve">If your friend is looking to shop online, what advice would you give to make sure that your friend was a smart shopper online? </w:t>
            </w:r>
          </w:p>
        </w:tc>
        <w:tc>
          <w:tcPr>
            <w:tcW w:w="4320" w:type="dxa"/>
            <w:shd w:val="clear" w:color="auto" w:fill="auto"/>
            <w:tcMar>
              <w:top w:w="100" w:type="dxa"/>
              <w:left w:w="100" w:type="dxa"/>
              <w:bottom w:w="100" w:type="dxa"/>
              <w:right w:w="100" w:type="dxa"/>
            </w:tcMar>
          </w:tcPr>
          <w:p w14:paraId="2ED2D5DB" w14:textId="77777777" w:rsidR="00280D19" w:rsidRDefault="00280D19">
            <w:pPr>
              <w:widowControl w:val="0"/>
              <w:pBdr>
                <w:top w:val="nil"/>
                <w:left w:val="nil"/>
                <w:bottom w:val="nil"/>
                <w:right w:val="nil"/>
                <w:between w:val="nil"/>
              </w:pBdr>
              <w:spacing w:line="240" w:lineRule="auto"/>
              <w:rPr>
                <w:b/>
              </w:rPr>
            </w:pPr>
          </w:p>
        </w:tc>
      </w:tr>
    </w:tbl>
    <w:p w14:paraId="143C20A2" w14:textId="77777777" w:rsidR="00280D19" w:rsidRDefault="00280D19"/>
    <w:p w14:paraId="61BC9262" w14:textId="77777777" w:rsidR="00280D19" w:rsidRDefault="009B62B5">
      <w:r>
        <w:rPr>
          <w:b/>
        </w:rPr>
        <w:t xml:space="preserve">During the Reading with Newspapers in Education: </w:t>
      </w:r>
    </w:p>
    <w:p w14:paraId="1A48A7E6" w14:textId="77777777" w:rsidR="00280D19" w:rsidRDefault="009B62B5">
      <w:pPr>
        <w:numPr>
          <w:ilvl w:val="0"/>
          <w:numId w:val="5"/>
        </w:numPr>
      </w:pPr>
      <w:r>
        <w:rPr>
          <w:b/>
        </w:rPr>
        <w:t xml:space="preserve">Decipher. </w:t>
      </w:r>
      <w:r>
        <w:t xml:space="preserve">Read the attached article, “With Rise of Online Shopping, </w:t>
      </w:r>
      <w:proofErr w:type="gramStart"/>
      <w:r>
        <w:t>Has</w:t>
      </w:r>
      <w:proofErr w:type="gramEnd"/>
      <w:r>
        <w:t xml:space="preserve"> it Saved Us Any Money?” and think about some household benefits and hindrances to shopping online.  </w:t>
      </w:r>
    </w:p>
    <w:tbl>
      <w:tblPr>
        <w:tblStyle w:val="afff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D19" w14:paraId="5D10A9BF" w14:textId="77777777">
        <w:tc>
          <w:tcPr>
            <w:tcW w:w="8640" w:type="dxa"/>
            <w:shd w:val="clear" w:color="auto" w:fill="auto"/>
            <w:tcMar>
              <w:top w:w="100" w:type="dxa"/>
              <w:left w:w="100" w:type="dxa"/>
              <w:bottom w:w="100" w:type="dxa"/>
              <w:right w:w="100" w:type="dxa"/>
            </w:tcMar>
          </w:tcPr>
          <w:p w14:paraId="705DE46A" w14:textId="77777777" w:rsidR="00280D19" w:rsidRDefault="009B62B5">
            <w:pPr>
              <w:widowControl w:val="0"/>
              <w:pBdr>
                <w:top w:val="nil"/>
                <w:left w:val="nil"/>
                <w:bottom w:val="nil"/>
                <w:right w:val="nil"/>
                <w:between w:val="nil"/>
              </w:pBdr>
              <w:spacing w:line="240" w:lineRule="auto"/>
              <w:jc w:val="center"/>
              <w:rPr>
                <w:i/>
              </w:rPr>
            </w:pPr>
            <w:r>
              <w:rPr>
                <w:i/>
              </w:rPr>
              <w:t>Benefits:</w:t>
            </w:r>
          </w:p>
        </w:tc>
      </w:tr>
      <w:tr w:rsidR="00280D19" w14:paraId="694638E4" w14:textId="77777777">
        <w:tc>
          <w:tcPr>
            <w:tcW w:w="8640" w:type="dxa"/>
            <w:shd w:val="clear" w:color="auto" w:fill="auto"/>
            <w:tcMar>
              <w:top w:w="100" w:type="dxa"/>
              <w:left w:w="100" w:type="dxa"/>
              <w:bottom w:w="100" w:type="dxa"/>
              <w:right w:w="100" w:type="dxa"/>
            </w:tcMar>
          </w:tcPr>
          <w:p w14:paraId="634CEC4F" w14:textId="77777777" w:rsidR="00280D19" w:rsidRDefault="009B62B5">
            <w:pPr>
              <w:widowControl w:val="0"/>
              <w:numPr>
                <w:ilvl w:val="0"/>
                <w:numId w:val="16"/>
              </w:numPr>
              <w:pBdr>
                <w:top w:val="nil"/>
                <w:left w:val="nil"/>
                <w:bottom w:val="nil"/>
                <w:right w:val="nil"/>
                <w:between w:val="nil"/>
              </w:pBdr>
              <w:spacing w:line="240" w:lineRule="auto"/>
              <w:rPr>
                <w:i/>
              </w:rPr>
            </w:pPr>
            <w:r>
              <w:rPr>
                <w:i/>
              </w:rPr>
              <w:t xml:space="preserve">  </w:t>
            </w:r>
          </w:p>
          <w:p w14:paraId="1912906E" w14:textId="77777777" w:rsidR="00280D19" w:rsidRDefault="009B62B5">
            <w:pPr>
              <w:widowControl w:val="0"/>
              <w:pBdr>
                <w:top w:val="nil"/>
                <w:left w:val="nil"/>
                <w:bottom w:val="nil"/>
                <w:right w:val="nil"/>
                <w:between w:val="nil"/>
              </w:pBdr>
              <w:spacing w:line="240" w:lineRule="auto"/>
              <w:ind w:left="720"/>
              <w:rPr>
                <w:i/>
              </w:rPr>
            </w:pPr>
            <w:r>
              <w:rPr>
                <w:i/>
              </w:rPr>
              <w:t xml:space="preserve">  </w:t>
            </w:r>
          </w:p>
          <w:p w14:paraId="783B9DDB" w14:textId="77777777" w:rsidR="00280D19" w:rsidRDefault="009B62B5">
            <w:pPr>
              <w:widowControl w:val="0"/>
              <w:numPr>
                <w:ilvl w:val="0"/>
                <w:numId w:val="16"/>
              </w:numPr>
              <w:pBdr>
                <w:top w:val="nil"/>
                <w:left w:val="nil"/>
                <w:bottom w:val="nil"/>
                <w:right w:val="nil"/>
                <w:between w:val="nil"/>
              </w:pBdr>
              <w:spacing w:line="240" w:lineRule="auto"/>
              <w:rPr>
                <w:i/>
              </w:rPr>
            </w:pPr>
            <w:r>
              <w:rPr>
                <w:i/>
              </w:rPr>
              <w:t xml:space="preserve">   </w:t>
            </w:r>
          </w:p>
          <w:p w14:paraId="2223C8DB" w14:textId="77777777" w:rsidR="00280D19" w:rsidRDefault="009B62B5">
            <w:pPr>
              <w:widowControl w:val="0"/>
              <w:pBdr>
                <w:top w:val="nil"/>
                <w:left w:val="nil"/>
                <w:bottom w:val="nil"/>
                <w:right w:val="nil"/>
                <w:between w:val="nil"/>
              </w:pBdr>
              <w:spacing w:line="240" w:lineRule="auto"/>
              <w:ind w:left="720"/>
              <w:rPr>
                <w:i/>
              </w:rPr>
            </w:pPr>
            <w:r>
              <w:rPr>
                <w:i/>
              </w:rPr>
              <w:t xml:space="preserve">  </w:t>
            </w:r>
          </w:p>
          <w:p w14:paraId="51DD3B6B" w14:textId="77777777" w:rsidR="00280D19" w:rsidRDefault="009B62B5">
            <w:pPr>
              <w:widowControl w:val="0"/>
              <w:numPr>
                <w:ilvl w:val="0"/>
                <w:numId w:val="16"/>
              </w:numPr>
              <w:pBdr>
                <w:top w:val="nil"/>
                <w:left w:val="nil"/>
                <w:bottom w:val="nil"/>
                <w:right w:val="nil"/>
                <w:between w:val="nil"/>
              </w:pBdr>
              <w:spacing w:line="240" w:lineRule="auto"/>
              <w:rPr>
                <w:i/>
              </w:rPr>
            </w:pPr>
            <w:r>
              <w:rPr>
                <w:i/>
              </w:rPr>
              <w:t xml:space="preserve">  </w:t>
            </w:r>
          </w:p>
          <w:p w14:paraId="2F3D6B1D" w14:textId="77777777" w:rsidR="00280D19" w:rsidRDefault="009B62B5">
            <w:pPr>
              <w:widowControl w:val="0"/>
              <w:pBdr>
                <w:top w:val="nil"/>
                <w:left w:val="nil"/>
                <w:bottom w:val="nil"/>
                <w:right w:val="nil"/>
                <w:between w:val="nil"/>
              </w:pBdr>
              <w:spacing w:line="240" w:lineRule="auto"/>
              <w:ind w:left="720"/>
              <w:rPr>
                <w:i/>
              </w:rPr>
            </w:pPr>
            <w:r>
              <w:rPr>
                <w:i/>
              </w:rPr>
              <w:t xml:space="preserve">  </w:t>
            </w:r>
          </w:p>
          <w:p w14:paraId="6242F8F2" w14:textId="77777777" w:rsidR="00280D19" w:rsidRDefault="009B62B5">
            <w:pPr>
              <w:widowControl w:val="0"/>
              <w:numPr>
                <w:ilvl w:val="0"/>
                <w:numId w:val="16"/>
              </w:numPr>
              <w:pBdr>
                <w:top w:val="nil"/>
                <w:left w:val="nil"/>
                <w:bottom w:val="nil"/>
                <w:right w:val="nil"/>
                <w:between w:val="nil"/>
              </w:pBdr>
              <w:spacing w:line="240" w:lineRule="auto"/>
              <w:rPr>
                <w:i/>
              </w:rPr>
            </w:pPr>
            <w:r>
              <w:rPr>
                <w:i/>
              </w:rPr>
              <w:t xml:space="preserve">  </w:t>
            </w:r>
          </w:p>
          <w:p w14:paraId="3E554BB5" w14:textId="77777777" w:rsidR="00280D19" w:rsidRDefault="00280D19">
            <w:pPr>
              <w:widowControl w:val="0"/>
              <w:pBdr>
                <w:top w:val="nil"/>
                <w:left w:val="nil"/>
                <w:bottom w:val="nil"/>
                <w:right w:val="nil"/>
                <w:between w:val="nil"/>
              </w:pBdr>
              <w:spacing w:line="240" w:lineRule="auto"/>
              <w:ind w:left="720"/>
              <w:rPr>
                <w:i/>
              </w:rPr>
            </w:pPr>
          </w:p>
        </w:tc>
      </w:tr>
    </w:tbl>
    <w:p w14:paraId="46017060" w14:textId="77777777" w:rsidR="00280D19" w:rsidRDefault="00280D19">
      <w:pPr>
        <w:ind w:left="720"/>
      </w:pPr>
    </w:p>
    <w:p w14:paraId="4040DBC8" w14:textId="77777777" w:rsidR="00280D19" w:rsidRDefault="009B62B5">
      <w:pPr>
        <w:numPr>
          <w:ilvl w:val="0"/>
          <w:numId w:val="5"/>
        </w:numPr>
      </w:pPr>
      <w:r>
        <w:rPr>
          <w:b/>
        </w:rPr>
        <w:t>If… then</w:t>
      </w:r>
      <w:proofErr w:type="gramStart"/>
      <w:r>
        <w:rPr>
          <w:b/>
        </w:rPr>
        <w:t>... .</w:t>
      </w:r>
      <w:proofErr w:type="gramEnd"/>
      <w:r>
        <w:rPr>
          <w:b/>
        </w:rPr>
        <w:t xml:space="preserve"> </w:t>
      </w:r>
      <w:r>
        <w:rPr>
          <w:i/>
        </w:rPr>
        <w:t>What does the article identify as a consequence to online shopping for society?</w:t>
      </w:r>
      <w:r>
        <w:t xml:space="preserve"> </w:t>
      </w:r>
      <w:r>
        <w:rPr>
          <w:i/>
        </w:rPr>
        <w:t>Draw an image or cartoon that reflects a consequence identified in the article.</w:t>
      </w:r>
    </w:p>
    <w:tbl>
      <w:tblPr>
        <w:tblStyle w:val="afff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D19" w14:paraId="1D95D3B6" w14:textId="77777777">
        <w:tc>
          <w:tcPr>
            <w:tcW w:w="8640" w:type="dxa"/>
            <w:shd w:val="clear" w:color="auto" w:fill="auto"/>
            <w:tcMar>
              <w:top w:w="100" w:type="dxa"/>
              <w:left w:w="100" w:type="dxa"/>
              <w:bottom w:w="100" w:type="dxa"/>
              <w:right w:w="100" w:type="dxa"/>
            </w:tcMar>
          </w:tcPr>
          <w:p w14:paraId="133C5762" w14:textId="77777777" w:rsidR="00280D19" w:rsidRDefault="00280D19">
            <w:pPr>
              <w:widowControl w:val="0"/>
              <w:pBdr>
                <w:top w:val="nil"/>
                <w:left w:val="nil"/>
                <w:bottom w:val="nil"/>
                <w:right w:val="nil"/>
                <w:between w:val="nil"/>
              </w:pBdr>
              <w:spacing w:line="240" w:lineRule="auto"/>
            </w:pPr>
          </w:p>
          <w:p w14:paraId="0CF10845" w14:textId="77777777" w:rsidR="00280D19" w:rsidRDefault="00280D19">
            <w:pPr>
              <w:widowControl w:val="0"/>
              <w:pBdr>
                <w:top w:val="nil"/>
                <w:left w:val="nil"/>
                <w:bottom w:val="nil"/>
                <w:right w:val="nil"/>
                <w:between w:val="nil"/>
              </w:pBdr>
              <w:spacing w:line="240" w:lineRule="auto"/>
            </w:pPr>
          </w:p>
          <w:p w14:paraId="15D7055A" w14:textId="77777777" w:rsidR="00280D19" w:rsidRDefault="00280D19">
            <w:pPr>
              <w:widowControl w:val="0"/>
              <w:pBdr>
                <w:top w:val="nil"/>
                <w:left w:val="nil"/>
                <w:bottom w:val="nil"/>
                <w:right w:val="nil"/>
                <w:between w:val="nil"/>
              </w:pBdr>
              <w:spacing w:line="240" w:lineRule="auto"/>
            </w:pPr>
          </w:p>
          <w:p w14:paraId="74F50FB4" w14:textId="77777777" w:rsidR="00280D19" w:rsidRDefault="00280D19">
            <w:pPr>
              <w:widowControl w:val="0"/>
              <w:pBdr>
                <w:top w:val="nil"/>
                <w:left w:val="nil"/>
                <w:bottom w:val="nil"/>
                <w:right w:val="nil"/>
                <w:between w:val="nil"/>
              </w:pBdr>
              <w:spacing w:line="240" w:lineRule="auto"/>
            </w:pPr>
          </w:p>
          <w:p w14:paraId="78686D90" w14:textId="77777777" w:rsidR="00280D19" w:rsidRDefault="00280D19">
            <w:pPr>
              <w:widowControl w:val="0"/>
              <w:pBdr>
                <w:top w:val="nil"/>
                <w:left w:val="nil"/>
                <w:bottom w:val="nil"/>
                <w:right w:val="nil"/>
                <w:between w:val="nil"/>
              </w:pBdr>
              <w:spacing w:line="240" w:lineRule="auto"/>
            </w:pPr>
          </w:p>
          <w:p w14:paraId="59403335" w14:textId="77777777" w:rsidR="00280D19" w:rsidRDefault="00280D19">
            <w:pPr>
              <w:widowControl w:val="0"/>
              <w:pBdr>
                <w:top w:val="nil"/>
                <w:left w:val="nil"/>
                <w:bottom w:val="nil"/>
                <w:right w:val="nil"/>
                <w:between w:val="nil"/>
              </w:pBdr>
              <w:spacing w:line="240" w:lineRule="auto"/>
            </w:pPr>
          </w:p>
          <w:p w14:paraId="0EF968E0" w14:textId="77777777" w:rsidR="00280D19" w:rsidRDefault="00280D19">
            <w:pPr>
              <w:widowControl w:val="0"/>
              <w:pBdr>
                <w:top w:val="nil"/>
                <w:left w:val="nil"/>
                <w:bottom w:val="nil"/>
                <w:right w:val="nil"/>
                <w:between w:val="nil"/>
              </w:pBdr>
              <w:spacing w:line="240" w:lineRule="auto"/>
            </w:pPr>
          </w:p>
          <w:p w14:paraId="11390D14" w14:textId="77777777" w:rsidR="00280D19" w:rsidRDefault="00280D19">
            <w:pPr>
              <w:widowControl w:val="0"/>
              <w:pBdr>
                <w:top w:val="nil"/>
                <w:left w:val="nil"/>
                <w:bottom w:val="nil"/>
                <w:right w:val="nil"/>
                <w:between w:val="nil"/>
              </w:pBdr>
              <w:spacing w:line="240" w:lineRule="auto"/>
            </w:pPr>
          </w:p>
          <w:p w14:paraId="54B7787A" w14:textId="77777777" w:rsidR="00280D19" w:rsidRDefault="00280D19">
            <w:pPr>
              <w:widowControl w:val="0"/>
              <w:pBdr>
                <w:top w:val="nil"/>
                <w:left w:val="nil"/>
                <w:bottom w:val="nil"/>
                <w:right w:val="nil"/>
                <w:between w:val="nil"/>
              </w:pBdr>
              <w:spacing w:line="240" w:lineRule="auto"/>
            </w:pPr>
          </w:p>
        </w:tc>
      </w:tr>
    </w:tbl>
    <w:p w14:paraId="17E7BC78" w14:textId="77777777" w:rsidR="00280D19" w:rsidRDefault="009B62B5">
      <w:pPr>
        <w:rPr>
          <w:b/>
        </w:rPr>
      </w:pPr>
      <w:r>
        <w:rPr>
          <w:b/>
        </w:rPr>
        <w:t>After the Reading:</w:t>
      </w:r>
    </w:p>
    <w:p w14:paraId="303608C8" w14:textId="77777777" w:rsidR="00280D19" w:rsidRDefault="009B62B5">
      <w:pPr>
        <w:numPr>
          <w:ilvl w:val="0"/>
          <w:numId w:val="5"/>
        </w:numPr>
        <w:rPr>
          <w:i/>
        </w:rPr>
      </w:pPr>
      <w:r>
        <w:rPr>
          <w:i/>
        </w:rPr>
        <w:t xml:space="preserve">Give your opinion for each repercussion on American society. </w:t>
      </w:r>
    </w:p>
    <w:tbl>
      <w:tblPr>
        <w:tblStyle w:val="afff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80D19" w14:paraId="16C48810" w14:textId="77777777">
        <w:tc>
          <w:tcPr>
            <w:tcW w:w="4320" w:type="dxa"/>
            <w:shd w:val="clear" w:color="auto" w:fill="auto"/>
            <w:tcMar>
              <w:top w:w="100" w:type="dxa"/>
              <w:left w:w="100" w:type="dxa"/>
              <w:bottom w:w="100" w:type="dxa"/>
              <w:right w:w="100" w:type="dxa"/>
            </w:tcMar>
          </w:tcPr>
          <w:p w14:paraId="23FBBB8C" w14:textId="77777777" w:rsidR="00280D19" w:rsidRDefault="00280D19">
            <w:pPr>
              <w:widowControl w:val="0"/>
              <w:numPr>
                <w:ilvl w:val="0"/>
                <w:numId w:val="6"/>
              </w:numPr>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0B56AA00" w14:textId="77777777" w:rsidR="00280D19" w:rsidRDefault="00280D19">
            <w:pPr>
              <w:widowControl w:val="0"/>
              <w:numPr>
                <w:ilvl w:val="0"/>
                <w:numId w:val="6"/>
              </w:numPr>
              <w:pBdr>
                <w:top w:val="nil"/>
                <w:left w:val="nil"/>
                <w:bottom w:val="nil"/>
                <w:right w:val="nil"/>
                <w:between w:val="nil"/>
              </w:pBdr>
              <w:spacing w:line="240" w:lineRule="auto"/>
            </w:pPr>
          </w:p>
        </w:tc>
      </w:tr>
      <w:tr w:rsidR="00280D19" w14:paraId="01468946" w14:textId="77777777">
        <w:tc>
          <w:tcPr>
            <w:tcW w:w="4320" w:type="dxa"/>
            <w:shd w:val="clear" w:color="auto" w:fill="auto"/>
            <w:tcMar>
              <w:top w:w="100" w:type="dxa"/>
              <w:left w:w="100" w:type="dxa"/>
              <w:bottom w:w="100" w:type="dxa"/>
              <w:right w:w="100" w:type="dxa"/>
            </w:tcMar>
          </w:tcPr>
          <w:p w14:paraId="0CA47AEC" w14:textId="77777777" w:rsidR="00280D19" w:rsidRDefault="00280D19">
            <w:pPr>
              <w:widowControl w:val="0"/>
              <w:numPr>
                <w:ilvl w:val="0"/>
                <w:numId w:val="6"/>
              </w:numPr>
              <w:pBdr>
                <w:top w:val="nil"/>
                <w:left w:val="nil"/>
                <w:bottom w:val="nil"/>
                <w:right w:val="nil"/>
                <w:between w:val="nil"/>
              </w:pBdr>
              <w:spacing w:line="240" w:lineRule="auto"/>
            </w:pPr>
          </w:p>
        </w:tc>
        <w:tc>
          <w:tcPr>
            <w:tcW w:w="4320" w:type="dxa"/>
            <w:shd w:val="clear" w:color="auto" w:fill="auto"/>
            <w:tcMar>
              <w:top w:w="100" w:type="dxa"/>
              <w:left w:w="100" w:type="dxa"/>
              <w:bottom w:w="100" w:type="dxa"/>
              <w:right w:w="100" w:type="dxa"/>
            </w:tcMar>
          </w:tcPr>
          <w:p w14:paraId="1D0C708D" w14:textId="77777777" w:rsidR="00280D19" w:rsidRDefault="00280D19">
            <w:pPr>
              <w:widowControl w:val="0"/>
              <w:numPr>
                <w:ilvl w:val="0"/>
                <w:numId w:val="6"/>
              </w:numPr>
              <w:pBdr>
                <w:top w:val="nil"/>
                <w:left w:val="nil"/>
                <w:bottom w:val="nil"/>
                <w:right w:val="nil"/>
                <w:between w:val="nil"/>
              </w:pBdr>
              <w:spacing w:line="240" w:lineRule="auto"/>
            </w:pPr>
          </w:p>
        </w:tc>
      </w:tr>
    </w:tbl>
    <w:p w14:paraId="0A0CF0D0" w14:textId="77777777" w:rsidR="00280D19" w:rsidRDefault="00280D19"/>
    <w:p w14:paraId="2D7F1FC0" w14:textId="77777777" w:rsidR="00280D19" w:rsidRDefault="009B62B5">
      <w:pPr>
        <w:ind w:left="720" w:hanging="360"/>
        <w:rPr>
          <w:i/>
        </w:rPr>
      </w:pPr>
      <w:r>
        <w:t xml:space="preserve">8. </w:t>
      </w:r>
      <w:r>
        <w:rPr>
          <w:b/>
        </w:rPr>
        <w:t xml:space="preserve">Pros and cons. </w:t>
      </w:r>
      <w:r>
        <w:t xml:space="preserve">One of the benefits of online shopping is the ability to “comparison shop” with ease. Consumers can take the time they need to find the right product based upon durability, warranty, prices, color, and other features as well as prices. </w:t>
      </w:r>
      <w:r>
        <w:rPr>
          <w:i/>
        </w:rPr>
        <w:t>Given the individuals below, help each consumer make the right choice. Explain why you have selected that item for each individual.</w:t>
      </w:r>
    </w:p>
    <w:p w14:paraId="00F1D2F8" w14:textId="77777777" w:rsidR="00280D19" w:rsidRDefault="00280D19"/>
    <w:p w14:paraId="5837377E" w14:textId="77777777" w:rsidR="00280D19" w:rsidRDefault="009B62B5">
      <w:pPr>
        <w:numPr>
          <w:ilvl w:val="0"/>
          <w:numId w:val="28"/>
        </w:numPr>
      </w:pPr>
      <w:r>
        <w:t xml:space="preserve">Keiko is a college student who is starting her second year of school away from home. She loves coffee and doesn’t want to make a trip out to the cafe daily for her morning cup. Right now, she does not have an income because she is a </w:t>
      </w:r>
      <w:proofErr w:type="gramStart"/>
      <w:r>
        <w:t>full time</w:t>
      </w:r>
      <w:proofErr w:type="gramEnd"/>
      <w:r>
        <w:t xml:space="preserve"> student. She loves the color red is looking to find a coffee maker that doesn’t take up too much space in the dorm she shares with her roommate.</w:t>
      </w:r>
    </w:p>
    <w:p w14:paraId="5958B23B" w14:textId="77777777" w:rsidR="00280D19" w:rsidRDefault="009B62B5">
      <w:pPr>
        <w:numPr>
          <w:ilvl w:val="1"/>
          <w:numId w:val="28"/>
        </w:numPr>
      </w:pPr>
      <w:r>
        <w:t>High end machine, red, large espresso machine, warranty- 1 year, $300</w:t>
      </w:r>
    </w:p>
    <w:p w14:paraId="3ABA59C6" w14:textId="77777777" w:rsidR="00280D19" w:rsidRDefault="009B62B5">
      <w:pPr>
        <w:numPr>
          <w:ilvl w:val="1"/>
          <w:numId w:val="28"/>
        </w:numPr>
      </w:pPr>
      <w:r>
        <w:t xml:space="preserve">Mid-grade coffee maker, black, countertop </w:t>
      </w:r>
      <w:proofErr w:type="gramStart"/>
      <w:r>
        <w:t>size,  warranty</w:t>
      </w:r>
      <w:proofErr w:type="gramEnd"/>
      <w:r>
        <w:t>- 2 years, $60</w:t>
      </w:r>
    </w:p>
    <w:p w14:paraId="1A12E0B1" w14:textId="77777777" w:rsidR="00280D19" w:rsidRDefault="009B62B5">
      <w:pPr>
        <w:numPr>
          <w:ilvl w:val="1"/>
          <w:numId w:val="28"/>
        </w:numPr>
      </w:pPr>
      <w:r>
        <w:t>Instant coffee powder in a can. $12 for 120 servings</w:t>
      </w:r>
    </w:p>
    <w:tbl>
      <w:tblPr>
        <w:tblStyle w:val="affff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280D19" w14:paraId="3E80A2AE" w14:textId="77777777">
        <w:tc>
          <w:tcPr>
            <w:tcW w:w="7920" w:type="dxa"/>
            <w:shd w:val="clear" w:color="auto" w:fill="auto"/>
            <w:tcMar>
              <w:top w:w="100" w:type="dxa"/>
              <w:left w:w="100" w:type="dxa"/>
              <w:bottom w:w="100" w:type="dxa"/>
              <w:right w:w="100" w:type="dxa"/>
            </w:tcMar>
          </w:tcPr>
          <w:p w14:paraId="61429F05" w14:textId="77777777" w:rsidR="00280D19" w:rsidRDefault="009B62B5">
            <w:pPr>
              <w:widowControl w:val="0"/>
              <w:pBdr>
                <w:top w:val="nil"/>
                <w:left w:val="nil"/>
                <w:bottom w:val="nil"/>
                <w:right w:val="nil"/>
                <w:between w:val="nil"/>
              </w:pBdr>
              <w:spacing w:line="240" w:lineRule="auto"/>
              <w:rPr>
                <w:i/>
              </w:rPr>
            </w:pPr>
            <w:r>
              <w:rPr>
                <w:i/>
              </w:rPr>
              <w:t>Keiko’s decision:</w:t>
            </w:r>
          </w:p>
          <w:p w14:paraId="53DB6FE9" w14:textId="77777777" w:rsidR="00280D19" w:rsidRDefault="009B62B5">
            <w:pPr>
              <w:widowControl w:val="0"/>
              <w:pBdr>
                <w:top w:val="nil"/>
                <w:left w:val="nil"/>
                <w:bottom w:val="nil"/>
                <w:right w:val="nil"/>
                <w:between w:val="nil"/>
              </w:pBdr>
              <w:spacing w:line="240" w:lineRule="auto"/>
              <w:rPr>
                <w:i/>
              </w:rPr>
            </w:pPr>
            <w:r>
              <w:rPr>
                <w:i/>
              </w:rPr>
              <w:t>Why:</w:t>
            </w:r>
          </w:p>
          <w:p w14:paraId="24612978" w14:textId="77777777" w:rsidR="00280D19" w:rsidRDefault="00280D19">
            <w:pPr>
              <w:widowControl w:val="0"/>
              <w:pBdr>
                <w:top w:val="nil"/>
                <w:left w:val="nil"/>
                <w:bottom w:val="nil"/>
                <w:right w:val="nil"/>
                <w:between w:val="nil"/>
              </w:pBdr>
              <w:spacing w:line="240" w:lineRule="auto"/>
            </w:pPr>
          </w:p>
        </w:tc>
      </w:tr>
    </w:tbl>
    <w:p w14:paraId="67EDCEFE" w14:textId="77777777" w:rsidR="00280D19" w:rsidRDefault="00280D19">
      <w:pPr>
        <w:ind w:left="1440"/>
      </w:pPr>
    </w:p>
    <w:p w14:paraId="292AC1B0" w14:textId="77777777" w:rsidR="00280D19" w:rsidRDefault="009B62B5">
      <w:pPr>
        <w:numPr>
          <w:ilvl w:val="0"/>
          <w:numId w:val="28"/>
        </w:numPr>
      </w:pPr>
      <w:r>
        <w:t xml:space="preserve">Lucy graduated from </w:t>
      </w:r>
      <w:proofErr w:type="gramStart"/>
      <w:r>
        <w:t>university, and</w:t>
      </w:r>
      <w:proofErr w:type="gramEnd"/>
      <w:r>
        <w:t xml:space="preserve"> has moved across the country to start her new job. She is looking to furnish her new apartment with a sofa set. She likes neutral colors and fabric upholstered couches. She is going for a mid-century vibe in her new place but doesn’t know what she will find. Her budget is $2,000 for a set of 2 love seats.</w:t>
      </w:r>
    </w:p>
    <w:p w14:paraId="6855477D" w14:textId="77777777" w:rsidR="00280D19" w:rsidRDefault="009B62B5">
      <w:pPr>
        <w:numPr>
          <w:ilvl w:val="1"/>
          <w:numId w:val="28"/>
        </w:numPr>
      </w:pPr>
      <w:r>
        <w:t xml:space="preserve">Quiet Modern has a beautiful </w:t>
      </w:r>
      <w:proofErr w:type="gramStart"/>
      <w:r>
        <w:t>high end</w:t>
      </w:r>
      <w:proofErr w:type="gramEnd"/>
      <w:r>
        <w:t xml:space="preserve"> couch in a cream fabric that would look great with a throw blanket her grandmother gave her. The sofa is a stand-alone piece, and not in a set. </w:t>
      </w:r>
      <w:proofErr w:type="spellStart"/>
      <w:r>
        <w:t>They</w:t>
      </w:r>
      <w:proofErr w:type="spellEnd"/>
      <w:r>
        <w:t xml:space="preserve"> company includes delivery in their </w:t>
      </w:r>
      <w:proofErr w:type="gramStart"/>
      <w:r>
        <w:t>price, but</w:t>
      </w:r>
      <w:proofErr w:type="gramEnd"/>
      <w:r>
        <w:t xml:space="preserve"> is asking $2,100 before taxes. They have it in stock and can deliver tomorrow. </w:t>
      </w:r>
    </w:p>
    <w:p w14:paraId="2AA47C59" w14:textId="77777777" w:rsidR="00280D19" w:rsidRDefault="009B62B5">
      <w:pPr>
        <w:numPr>
          <w:ilvl w:val="1"/>
          <w:numId w:val="28"/>
        </w:numPr>
      </w:pPr>
      <w:r>
        <w:t xml:space="preserve">Furniture Bird has many great options with various colors and textures. This discount furniture company has priced a set she likes for $1,750 but they will take off 10% if she pays in cash. She picks a neutral tan color and finds out that it is in stock in their warehouse. They can deliver next week for $200 extra.  </w:t>
      </w:r>
    </w:p>
    <w:p w14:paraId="0343386E" w14:textId="77777777" w:rsidR="00280D19" w:rsidRDefault="009B62B5">
      <w:pPr>
        <w:numPr>
          <w:ilvl w:val="1"/>
          <w:numId w:val="28"/>
        </w:numPr>
      </w:pPr>
      <w:r>
        <w:t>Looking in a consignment store, she found a set of two couches from 1950 with good structure for $300 in bright chartreuse green. She knows she could pay around $1200 to have the pair re-upholstered in a neutral gray but she may wait a month or more before they’d be finished for her apartment. She will have to find a friend with a truck or pay to rent a truck to move the furniture herself.</w:t>
      </w:r>
    </w:p>
    <w:tbl>
      <w:tblPr>
        <w:tblStyle w:val="affff3"/>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280D19" w14:paraId="4AF68A77" w14:textId="77777777">
        <w:tc>
          <w:tcPr>
            <w:tcW w:w="7920" w:type="dxa"/>
            <w:shd w:val="clear" w:color="auto" w:fill="auto"/>
            <w:tcMar>
              <w:top w:w="100" w:type="dxa"/>
              <w:left w:w="100" w:type="dxa"/>
              <w:bottom w:w="100" w:type="dxa"/>
              <w:right w:w="100" w:type="dxa"/>
            </w:tcMar>
          </w:tcPr>
          <w:p w14:paraId="44D87C1F" w14:textId="77777777" w:rsidR="00280D19" w:rsidRDefault="009B62B5">
            <w:pPr>
              <w:widowControl w:val="0"/>
              <w:pBdr>
                <w:top w:val="nil"/>
                <w:left w:val="nil"/>
                <w:bottom w:val="nil"/>
                <w:right w:val="nil"/>
                <w:between w:val="nil"/>
              </w:pBdr>
              <w:spacing w:line="240" w:lineRule="auto"/>
              <w:rPr>
                <w:i/>
              </w:rPr>
            </w:pPr>
            <w:r>
              <w:rPr>
                <w:i/>
              </w:rPr>
              <w:t xml:space="preserve">Lucy’s decision: </w:t>
            </w:r>
          </w:p>
          <w:p w14:paraId="401E98E4" w14:textId="77777777" w:rsidR="00280D19" w:rsidRDefault="009B62B5">
            <w:pPr>
              <w:widowControl w:val="0"/>
              <w:pBdr>
                <w:top w:val="nil"/>
                <w:left w:val="nil"/>
                <w:bottom w:val="nil"/>
                <w:right w:val="nil"/>
                <w:between w:val="nil"/>
              </w:pBdr>
              <w:spacing w:line="240" w:lineRule="auto"/>
              <w:rPr>
                <w:i/>
              </w:rPr>
            </w:pPr>
            <w:r>
              <w:rPr>
                <w:i/>
              </w:rPr>
              <w:lastRenderedPageBreak/>
              <w:t>Why:</w:t>
            </w:r>
          </w:p>
          <w:p w14:paraId="70DC3552" w14:textId="77777777" w:rsidR="00280D19" w:rsidRDefault="00280D19">
            <w:pPr>
              <w:widowControl w:val="0"/>
              <w:pBdr>
                <w:top w:val="nil"/>
                <w:left w:val="nil"/>
                <w:bottom w:val="nil"/>
                <w:right w:val="nil"/>
                <w:between w:val="nil"/>
              </w:pBdr>
              <w:spacing w:line="240" w:lineRule="auto"/>
            </w:pPr>
          </w:p>
        </w:tc>
      </w:tr>
    </w:tbl>
    <w:p w14:paraId="6F2AE4D9" w14:textId="77777777" w:rsidR="00280D19" w:rsidRDefault="00280D19">
      <w:pPr>
        <w:ind w:left="1440"/>
      </w:pPr>
    </w:p>
    <w:p w14:paraId="5B9A4F11" w14:textId="77777777" w:rsidR="00280D19" w:rsidRDefault="009B62B5">
      <w:pPr>
        <w:numPr>
          <w:ilvl w:val="0"/>
          <w:numId w:val="28"/>
        </w:numPr>
      </w:pPr>
      <w:r>
        <w:t>Don is preparing for a summer job working for his cousin at a construction site hanging drywall. He will be paid $12 an hour and expects to work 10 hours 4 days a week. He is saving money to buy a food truck and start a business after his senior year in high school. His cousin needs him to start a week from today and he is supposed to bring a tool belt. He has been looking online and needs to make a decision.</w:t>
      </w:r>
    </w:p>
    <w:p w14:paraId="49D8314B" w14:textId="77777777" w:rsidR="00280D19" w:rsidRDefault="009B62B5">
      <w:pPr>
        <w:numPr>
          <w:ilvl w:val="1"/>
          <w:numId w:val="28"/>
        </w:numPr>
      </w:pPr>
      <w:r>
        <w:t xml:space="preserve">Hardwareusa.com has a leather tool belt with </w:t>
      </w:r>
      <w:proofErr w:type="gramStart"/>
      <w:r>
        <w:t>a</w:t>
      </w:r>
      <w:proofErr w:type="gramEnd"/>
      <w:r>
        <w:t xml:space="preserve"> 18 pocket center apron and seems top of the line for $45. Shipping is included and will take 8 days to process the order and ship.</w:t>
      </w:r>
    </w:p>
    <w:p w14:paraId="05E7D63A" w14:textId="77777777" w:rsidR="00280D19" w:rsidRDefault="009B62B5">
      <w:pPr>
        <w:numPr>
          <w:ilvl w:val="1"/>
          <w:numId w:val="28"/>
        </w:numPr>
      </w:pPr>
      <w:r>
        <w:t xml:space="preserve">Gadgethardware.com advertises a </w:t>
      </w:r>
      <w:proofErr w:type="gramStart"/>
      <w:r>
        <w:t>heavy duty</w:t>
      </w:r>
      <w:proofErr w:type="gramEnd"/>
      <w:r>
        <w:t xml:space="preserve"> ballistic nylon with hanging pockets over each hip. Pockets number 27. The belt is $47 and ships for $5.99 and is delivered in 2 days.</w:t>
      </w:r>
    </w:p>
    <w:p w14:paraId="2A122997" w14:textId="77777777" w:rsidR="00280D19" w:rsidRDefault="009B62B5">
      <w:pPr>
        <w:numPr>
          <w:ilvl w:val="1"/>
          <w:numId w:val="28"/>
        </w:numPr>
      </w:pPr>
      <w:proofErr w:type="spellStart"/>
      <w:r>
        <w:t>Toolsservices.store</w:t>
      </w:r>
      <w:proofErr w:type="spellEnd"/>
      <w:r>
        <w:t xml:space="preserve"> has thinner canvas tool belts with 4 pockets and wears as an apron. Tool bags range from $12 to $20 but Don isn’t sure they will last the whole summer. Shipping is a flat </w:t>
      </w:r>
      <w:proofErr w:type="gramStart"/>
      <w:r>
        <w:t>$8</w:t>
      </w:r>
      <w:proofErr w:type="gramEnd"/>
      <w:r>
        <w:t xml:space="preserve"> and the belt will arrive before the weekend.</w:t>
      </w:r>
    </w:p>
    <w:tbl>
      <w:tblPr>
        <w:tblStyle w:val="affff4"/>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tblGrid>
      <w:tr w:rsidR="00280D19" w14:paraId="6B97EBAE" w14:textId="77777777">
        <w:tc>
          <w:tcPr>
            <w:tcW w:w="7920" w:type="dxa"/>
            <w:shd w:val="clear" w:color="auto" w:fill="auto"/>
            <w:tcMar>
              <w:top w:w="100" w:type="dxa"/>
              <w:left w:w="100" w:type="dxa"/>
              <w:bottom w:w="100" w:type="dxa"/>
              <w:right w:w="100" w:type="dxa"/>
            </w:tcMar>
          </w:tcPr>
          <w:p w14:paraId="15D25A61" w14:textId="77777777" w:rsidR="00280D19" w:rsidRDefault="009B62B5">
            <w:pPr>
              <w:widowControl w:val="0"/>
              <w:pBdr>
                <w:top w:val="nil"/>
                <w:left w:val="nil"/>
                <w:bottom w:val="nil"/>
                <w:right w:val="nil"/>
                <w:between w:val="nil"/>
              </w:pBdr>
              <w:spacing w:line="240" w:lineRule="auto"/>
              <w:rPr>
                <w:i/>
              </w:rPr>
            </w:pPr>
            <w:r>
              <w:rPr>
                <w:i/>
              </w:rPr>
              <w:t>Don’s decision:</w:t>
            </w:r>
          </w:p>
          <w:p w14:paraId="41E1EA85" w14:textId="77777777" w:rsidR="00280D19" w:rsidRDefault="009B62B5">
            <w:pPr>
              <w:widowControl w:val="0"/>
              <w:pBdr>
                <w:top w:val="nil"/>
                <w:left w:val="nil"/>
                <w:bottom w:val="nil"/>
                <w:right w:val="nil"/>
                <w:between w:val="nil"/>
              </w:pBdr>
              <w:spacing w:line="240" w:lineRule="auto"/>
              <w:rPr>
                <w:i/>
              </w:rPr>
            </w:pPr>
            <w:r>
              <w:rPr>
                <w:i/>
              </w:rPr>
              <w:t>Why:</w:t>
            </w:r>
          </w:p>
          <w:p w14:paraId="12EEBB66" w14:textId="77777777" w:rsidR="00280D19" w:rsidRDefault="00280D19">
            <w:pPr>
              <w:widowControl w:val="0"/>
              <w:pBdr>
                <w:top w:val="nil"/>
                <w:left w:val="nil"/>
                <w:bottom w:val="nil"/>
                <w:right w:val="nil"/>
                <w:between w:val="nil"/>
              </w:pBdr>
              <w:spacing w:line="240" w:lineRule="auto"/>
            </w:pPr>
          </w:p>
        </w:tc>
      </w:tr>
    </w:tbl>
    <w:p w14:paraId="3E3951D2" w14:textId="77777777" w:rsidR="00280D19" w:rsidRDefault="00280D19">
      <w:pPr>
        <w:ind w:left="1440"/>
      </w:pPr>
    </w:p>
    <w:p w14:paraId="3804B670" w14:textId="77777777" w:rsidR="00280D19" w:rsidRDefault="009B62B5">
      <w:pPr>
        <w:ind w:left="720" w:hanging="360"/>
        <w:rPr>
          <w:i/>
          <w:color w:val="2D2D2D"/>
          <w:sz w:val="21"/>
          <w:szCs w:val="21"/>
          <w:highlight w:val="white"/>
        </w:rPr>
      </w:pPr>
      <w:r>
        <w:t xml:space="preserve">9. </w:t>
      </w:r>
      <w:r>
        <w:rPr>
          <w:b/>
        </w:rPr>
        <w:t xml:space="preserve">Wait it out? </w:t>
      </w:r>
      <w:r>
        <w:rPr>
          <w:i/>
        </w:rPr>
        <w:t xml:space="preserve">Look at Keiko, Lucy and Don’s stories and </w:t>
      </w:r>
      <w:r>
        <w:rPr>
          <w:i/>
          <w:color w:val="2D2D2D"/>
          <w:sz w:val="21"/>
          <w:szCs w:val="21"/>
          <w:highlight w:val="white"/>
        </w:rPr>
        <w:t>discuss the reasons why individuals may choose to purchase immediately, while others had the ability to wait.</w:t>
      </w:r>
    </w:p>
    <w:tbl>
      <w:tblPr>
        <w:tblStyle w:val="affff5"/>
        <w:tblW w:w="8805"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280D19" w14:paraId="3134D169" w14:textId="77777777">
        <w:tc>
          <w:tcPr>
            <w:tcW w:w="8805" w:type="dxa"/>
            <w:shd w:val="clear" w:color="auto" w:fill="auto"/>
            <w:tcMar>
              <w:top w:w="100" w:type="dxa"/>
              <w:left w:w="100" w:type="dxa"/>
              <w:bottom w:w="100" w:type="dxa"/>
              <w:right w:w="100" w:type="dxa"/>
            </w:tcMar>
          </w:tcPr>
          <w:p w14:paraId="27D7B5AA"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p w14:paraId="1960FF78"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p w14:paraId="393567B9"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p w14:paraId="50D908D6"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r>
    </w:tbl>
    <w:p w14:paraId="5252708D" w14:textId="77777777" w:rsidR="00280D19" w:rsidRDefault="00280D19">
      <w:pPr>
        <w:rPr>
          <w:color w:val="2D2D2D"/>
          <w:sz w:val="21"/>
          <w:szCs w:val="21"/>
          <w:highlight w:val="white"/>
        </w:rPr>
      </w:pPr>
    </w:p>
    <w:p w14:paraId="3FB4AF09" w14:textId="77777777" w:rsidR="00280D19" w:rsidRDefault="009B62B5">
      <w:pPr>
        <w:ind w:left="720" w:hanging="450"/>
        <w:rPr>
          <w:i/>
          <w:color w:val="2D2D2D"/>
          <w:sz w:val="21"/>
          <w:szCs w:val="21"/>
          <w:highlight w:val="white"/>
        </w:rPr>
      </w:pPr>
      <w:r>
        <w:rPr>
          <w:color w:val="2D2D2D"/>
          <w:sz w:val="21"/>
          <w:szCs w:val="21"/>
          <w:highlight w:val="white"/>
        </w:rPr>
        <w:t xml:space="preserve">10. </w:t>
      </w:r>
      <w:r>
        <w:rPr>
          <w:b/>
          <w:color w:val="2D2D2D"/>
          <w:sz w:val="21"/>
          <w:szCs w:val="21"/>
          <w:highlight w:val="white"/>
        </w:rPr>
        <w:t xml:space="preserve">Features matter. </w:t>
      </w:r>
      <w:r>
        <w:rPr>
          <w:i/>
          <w:color w:val="2D2D2D"/>
          <w:sz w:val="21"/>
          <w:szCs w:val="21"/>
          <w:highlight w:val="white"/>
        </w:rPr>
        <w:t>Using Keiko, Lucy and Don, explain why they took interest in certain features of each product.</w:t>
      </w:r>
    </w:p>
    <w:tbl>
      <w:tblPr>
        <w:tblStyle w:val="affff6"/>
        <w:tblW w:w="13140"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9"/>
        <w:gridCol w:w="11931"/>
      </w:tblGrid>
      <w:tr w:rsidR="00280D19" w14:paraId="2755ADA9" w14:textId="77777777">
        <w:tc>
          <w:tcPr>
            <w:tcW w:w="810" w:type="dxa"/>
            <w:shd w:val="clear" w:color="auto" w:fill="auto"/>
            <w:tcMar>
              <w:top w:w="100" w:type="dxa"/>
              <w:left w:w="100" w:type="dxa"/>
              <w:bottom w:w="100" w:type="dxa"/>
              <w:right w:w="100" w:type="dxa"/>
            </w:tcMar>
          </w:tcPr>
          <w:p w14:paraId="11ABAFA2" w14:textId="77777777" w:rsidR="00280D19" w:rsidRDefault="00280D19">
            <w:pPr>
              <w:widowControl w:val="0"/>
              <w:spacing w:line="240" w:lineRule="auto"/>
              <w:rPr>
                <w:color w:val="2D2D2D"/>
                <w:sz w:val="21"/>
                <w:szCs w:val="21"/>
                <w:highlight w:val="white"/>
              </w:rPr>
            </w:pPr>
          </w:p>
        </w:tc>
        <w:tc>
          <w:tcPr>
            <w:tcW w:w="7995" w:type="dxa"/>
            <w:shd w:val="clear" w:color="auto" w:fill="auto"/>
            <w:tcMar>
              <w:top w:w="100" w:type="dxa"/>
              <w:left w:w="100" w:type="dxa"/>
              <w:bottom w:w="100" w:type="dxa"/>
              <w:right w:w="100" w:type="dxa"/>
            </w:tcMar>
          </w:tcPr>
          <w:p w14:paraId="027D98A5" w14:textId="77777777" w:rsidR="00280D19" w:rsidRDefault="009B62B5">
            <w:pPr>
              <w:widowControl w:val="0"/>
              <w:spacing w:line="240" w:lineRule="auto"/>
              <w:jc w:val="center"/>
              <w:rPr>
                <w:b/>
                <w:i/>
                <w:color w:val="2D2D2D"/>
                <w:sz w:val="21"/>
                <w:szCs w:val="21"/>
                <w:highlight w:val="white"/>
              </w:rPr>
            </w:pPr>
            <w:r>
              <w:rPr>
                <w:b/>
                <w:i/>
                <w:color w:val="2D2D2D"/>
                <w:sz w:val="21"/>
                <w:szCs w:val="21"/>
                <w:highlight w:val="white"/>
              </w:rPr>
              <w:t>Features</w:t>
            </w:r>
          </w:p>
        </w:tc>
      </w:tr>
      <w:tr w:rsidR="00280D19" w14:paraId="4D82FD4A" w14:textId="77777777">
        <w:tc>
          <w:tcPr>
            <w:tcW w:w="810" w:type="dxa"/>
            <w:shd w:val="clear" w:color="auto" w:fill="auto"/>
            <w:tcMar>
              <w:top w:w="100" w:type="dxa"/>
              <w:left w:w="100" w:type="dxa"/>
              <w:bottom w:w="100" w:type="dxa"/>
              <w:right w:w="100" w:type="dxa"/>
            </w:tcMar>
          </w:tcPr>
          <w:p w14:paraId="1CF3FD52" w14:textId="77777777" w:rsidR="00280D19" w:rsidRDefault="009B62B5">
            <w:pPr>
              <w:widowControl w:val="0"/>
              <w:spacing w:line="240" w:lineRule="auto"/>
              <w:rPr>
                <w:b/>
                <w:color w:val="2D2D2D"/>
                <w:sz w:val="21"/>
                <w:szCs w:val="21"/>
                <w:highlight w:val="white"/>
              </w:rPr>
            </w:pPr>
            <w:r>
              <w:rPr>
                <w:b/>
                <w:color w:val="2D2D2D"/>
                <w:sz w:val="21"/>
                <w:szCs w:val="21"/>
                <w:highlight w:val="white"/>
              </w:rPr>
              <w:t>Keiko</w:t>
            </w:r>
          </w:p>
        </w:tc>
        <w:tc>
          <w:tcPr>
            <w:tcW w:w="7995" w:type="dxa"/>
            <w:shd w:val="clear" w:color="auto" w:fill="auto"/>
            <w:tcMar>
              <w:top w:w="100" w:type="dxa"/>
              <w:left w:w="100" w:type="dxa"/>
              <w:bottom w:w="100" w:type="dxa"/>
              <w:right w:w="100" w:type="dxa"/>
            </w:tcMar>
          </w:tcPr>
          <w:p w14:paraId="574A03DC" w14:textId="77777777" w:rsidR="00280D19" w:rsidRDefault="00280D19">
            <w:pPr>
              <w:widowControl w:val="0"/>
              <w:spacing w:line="240" w:lineRule="auto"/>
              <w:rPr>
                <w:color w:val="2D2D2D"/>
                <w:sz w:val="21"/>
                <w:szCs w:val="21"/>
                <w:highlight w:val="white"/>
              </w:rPr>
            </w:pPr>
          </w:p>
        </w:tc>
      </w:tr>
      <w:tr w:rsidR="00280D19" w14:paraId="23FAF6F8" w14:textId="77777777">
        <w:tc>
          <w:tcPr>
            <w:tcW w:w="810" w:type="dxa"/>
            <w:shd w:val="clear" w:color="auto" w:fill="auto"/>
            <w:tcMar>
              <w:top w:w="100" w:type="dxa"/>
              <w:left w:w="100" w:type="dxa"/>
              <w:bottom w:w="100" w:type="dxa"/>
              <w:right w:w="100" w:type="dxa"/>
            </w:tcMar>
          </w:tcPr>
          <w:p w14:paraId="353BEF14" w14:textId="77777777" w:rsidR="00280D19" w:rsidRDefault="009B62B5">
            <w:pPr>
              <w:widowControl w:val="0"/>
              <w:spacing w:line="240" w:lineRule="auto"/>
              <w:rPr>
                <w:b/>
                <w:color w:val="2D2D2D"/>
                <w:sz w:val="21"/>
                <w:szCs w:val="21"/>
                <w:highlight w:val="white"/>
              </w:rPr>
            </w:pPr>
            <w:r>
              <w:rPr>
                <w:b/>
                <w:color w:val="2D2D2D"/>
                <w:sz w:val="21"/>
                <w:szCs w:val="21"/>
                <w:highlight w:val="white"/>
              </w:rPr>
              <w:t>Lucy</w:t>
            </w:r>
          </w:p>
        </w:tc>
        <w:tc>
          <w:tcPr>
            <w:tcW w:w="7995" w:type="dxa"/>
            <w:shd w:val="clear" w:color="auto" w:fill="auto"/>
            <w:tcMar>
              <w:top w:w="100" w:type="dxa"/>
              <w:left w:w="100" w:type="dxa"/>
              <w:bottom w:w="100" w:type="dxa"/>
              <w:right w:w="100" w:type="dxa"/>
            </w:tcMar>
          </w:tcPr>
          <w:p w14:paraId="574F9B05" w14:textId="77777777" w:rsidR="00280D19" w:rsidRDefault="00280D19">
            <w:pPr>
              <w:widowControl w:val="0"/>
              <w:spacing w:line="240" w:lineRule="auto"/>
              <w:rPr>
                <w:color w:val="2D2D2D"/>
                <w:sz w:val="21"/>
                <w:szCs w:val="21"/>
                <w:highlight w:val="white"/>
              </w:rPr>
            </w:pPr>
          </w:p>
        </w:tc>
      </w:tr>
      <w:tr w:rsidR="00280D19" w14:paraId="283EDD9D" w14:textId="77777777">
        <w:tc>
          <w:tcPr>
            <w:tcW w:w="810" w:type="dxa"/>
            <w:shd w:val="clear" w:color="auto" w:fill="auto"/>
            <w:tcMar>
              <w:top w:w="100" w:type="dxa"/>
              <w:left w:w="100" w:type="dxa"/>
              <w:bottom w:w="100" w:type="dxa"/>
              <w:right w:w="100" w:type="dxa"/>
            </w:tcMar>
          </w:tcPr>
          <w:p w14:paraId="6DE14E00" w14:textId="77777777" w:rsidR="00280D19" w:rsidRDefault="009B62B5">
            <w:pPr>
              <w:widowControl w:val="0"/>
              <w:spacing w:line="240" w:lineRule="auto"/>
              <w:rPr>
                <w:b/>
                <w:color w:val="2D2D2D"/>
                <w:sz w:val="21"/>
                <w:szCs w:val="21"/>
                <w:highlight w:val="white"/>
              </w:rPr>
            </w:pPr>
            <w:r>
              <w:rPr>
                <w:b/>
                <w:color w:val="2D2D2D"/>
                <w:sz w:val="21"/>
                <w:szCs w:val="21"/>
                <w:highlight w:val="white"/>
              </w:rPr>
              <w:t>Don</w:t>
            </w:r>
          </w:p>
        </w:tc>
        <w:tc>
          <w:tcPr>
            <w:tcW w:w="7995" w:type="dxa"/>
            <w:shd w:val="clear" w:color="auto" w:fill="auto"/>
            <w:tcMar>
              <w:top w:w="100" w:type="dxa"/>
              <w:left w:w="100" w:type="dxa"/>
              <w:bottom w:w="100" w:type="dxa"/>
              <w:right w:w="100" w:type="dxa"/>
            </w:tcMar>
          </w:tcPr>
          <w:p w14:paraId="777A41E5" w14:textId="77777777" w:rsidR="00280D19" w:rsidRDefault="00280D19">
            <w:pPr>
              <w:widowControl w:val="0"/>
              <w:spacing w:line="240" w:lineRule="auto"/>
              <w:rPr>
                <w:color w:val="2D2D2D"/>
                <w:sz w:val="21"/>
                <w:szCs w:val="21"/>
                <w:highlight w:val="white"/>
              </w:rPr>
            </w:pPr>
          </w:p>
        </w:tc>
      </w:tr>
    </w:tbl>
    <w:p w14:paraId="0EC88769" w14:textId="77777777" w:rsidR="00280D19" w:rsidRDefault="009B62B5">
      <w:pPr>
        <w:rPr>
          <w:color w:val="2D2D2D"/>
          <w:sz w:val="21"/>
          <w:szCs w:val="21"/>
          <w:highlight w:val="white"/>
        </w:rPr>
      </w:pPr>
      <w:r>
        <w:rPr>
          <w:color w:val="2D2D2D"/>
          <w:sz w:val="21"/>
          <w:szCs w:val="21"/>
          <w:highlight w:val="white"/>
        </w:rPr>
        <w:t xml:space="preserve"> </w:t>
      </w:r>
    </w:p>
    <w:p w14:paraId="3DFF838A" w14:textId="77777777" w:rsidR="00280D19" w:rsidRDefault="009B62B5">
      <w:pPr>
        <w:ind w:left="720" w:hanging="360"/>
        <w:rPr>
          <w:i/>
          <w:color w:val="2D2D2D"/>
          <w:sz w:val="21"/>
          <w:szCs w:val="21"/>
          <w:highlight w:val="white"/>
        </w:rPr>
      </w:pPr>
      <w:r>
        <w:rPr>
          <w:color w:val="2D2D2D"/>
          <w:sz w:val="21"/>
          <w:szCs w:val="21"/>
          <w:highlight w:val="white"/>
        </w:rPr>
        <w:t xml:space="preserve">11. </w:t>
      </w:r>
      <w:r>
        <w:rPr>
          <w:b/>
          <w:color w:val="2D2D2D"/>
          <w:sz w:val="21"/>
          <w:szCs w:val="21"/>
          <w:highlight w:val="white"/>
        </w:rPr>
        <w:t xml:space="preserve">Long term thoughts. </w:t>
      </w:r>
      <w:r>
        <w:rPr>
          <w:i/>
          <w:color w:val="2D2D2D"/>
          <w:sz w:val="21"/>
          <w:szCs w:val="21"/>
          <w:highlight w:val="white"/>
        </w:rPr>
        <w:t>Which of these individuals needed to consider regarding durability and maintenance costs? Explain what should be considered about each product.</w:t>
      </w:r>
    </w:p>
    <w:tbl>
      <w:tblPr>
        <w:tblStyle w:val="affff7"/>
        <w:tblW w:w="874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3870"/>
        <w:gridCol w:w="4020"/>
      </w:tblGrid>
      <w:tr w:rsidR="00280D19" w14:paraId="2861807E" w14:textId="77777777">
        <w:tc>
          <w:tcPr>
            <w:tcW w:w="855" w:type="dxa"/>
            <w:shd w:val="clear" w:color="auto" w:fill="auto"/>
            <w:tcMar>
              <w:top w:w="100" w:type="dxa"/>
              <w:left w:w="100" w:type="dxa"/>
              <w:bottom w:w="100" w:type="dxa"/>
              <w:right w:w="100" w:type="dxa"/>
            </w:tcMar>
          </w:tcPr>
          <w:p w14:paraId="0E66080C"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c>
          <w:tcPr>
            <w:tcW w:w="3870" w:type="dxa"/>
            <w:shd w:val="clear" w:color="auto" w:fill="auto"/>
            <w:tcMar>
              <w:top w:w="100" w:type="dxa"/>
              <w:left w:w="100" w:type="dxa"/>
              <w:bottom w:w="100" w:type="dxa"/>
              <w:right w:w="100" w:type="dxa"/>
            </w:tcMar>
          </w:tcPr>
          <w:p w14:paraId="7B4F6FB3" w14:textId="77777777" w:rsidR="00280D19" w:rsidRDefault="009B62B5">
            <w:pPr>
              <w:widowControl w:val="0"/>
              <w:pBdr>
                <w:top w:val="nil"/>
                <w:left w:val="nil"/>
                <w:bottom w:val="nil"/>
                <w:right w:val="nil"/>
                <w:between w:val="nil"/>
              </w:pBdr>
              <w:spacing w:line="240" w:lineRule="auto"/>
              <w:jc w:val="center"/>
              <w:rPr>
                <w:b/>
                <w:i/>
                <w:color w:val="2D2D2D"/>
                <w:sz w:val="21"/>
                <w:szCs w:val="21"/>
                <w:highlight w:val="white"/>
              </w:rPr>
            </w:pPr>
            <w:r>
              <w:rPr>
                <w:b/>
                <w:i/>
                <w:color w:val="2D2D2D"/>
                <w:sz w:val="21"/>
                <w:szCs w:val="21"/>
                <w:highlight w:val="white"/>
              </w:rPr>
              <w:t>Durability</w:t>
            </w:r>
          </w:p>
        </w:tc>
        <w:tc>
          <w:tcPr>
            <w:tcW w:w="4020" w:type="dxa"/>
            <w:shd w:val="clear" w:color="auto" w:fill="auto"/>
            <w:tcMar>
              <w:top w:w="100" w:type="dxa"/>
              <w:left w:w="100" w:type="dxa"/>
              <w:bottom w:w="100" w:type="dxa"/>
              <w:right w:w="100" w:type="dxa"/>
            </w:tcMar>
          </w:tcPr>
          <w:p w14:paraId="317D20D6" w14:textId="77777777" w:rsidR="00280D19" w:rsidRDefault="009B62B5">
            <w:pPr>
              <w:widowControl w:val="0"/>
              <w:pBdr>
                <w:top w:val="nil"/>
                <w:left w:val="nil"/>
                <w:bottom w:val="nil"/>
                <w:right w:val="nil"/>
                <w:between w:val="nil"/>
              </w:pBdr>
              <w:spacing w:line="240" w:lineRule="auto"/>
              <w:jc w:val="center"/>
              <w:rPr>
                <w:b/>
                <w:i/>
                <w:color w:val="2D2D2D"/>
                <w:sz w:val="21"/>
                <w:szCs w:val="21"/>
                <w:highlight w:val="white"/>
              </w:rPr>
            </w:pPr>
            <w:r>
              <w:rPr>
                <w:b/>
                <w:i/>
                <w:color w:val="2D2D2D"/>
                <w:sz w:val="21"/>
                <w:szCs w:val="21"/>
                <w:highlight w:val="white"/>
              </w:rPr>
              <w:t>Maintenance</w:t>
            </w:r>
          </w:p>
        </w:tc>
      </w:tr>
      <w:tr w:rsidR="00280D19" w14:paraId="3B52EBDE" w14:textId="77777777">
        <w:tc>
          <w:tcPr>
            <w:tcW w:w="855" w:type="dxa"/>
            <w:shd w:val="clear" w:color="auto" w:fill="auto"/>
            <w:tcMar>
              <w:top w:w="100" w:type="dxa"/>
              <w:left w:w="100" w:type="dxa"/>
              <w:bottom w:w="100" w:type="dxa"/>
              <w:right w:w="100" w:type="dxa"/>
            </w:tcMar>
          </w:tcPr>
          <w:p w14:paraId="3F8B37F1" w14:textId="77777777" w:rsidR="00280D19" w:rsidRDefault="009B62B5">
            <w:pPr>
              <w:widowControl w:val="0"/>
              <w:pBdr>
                <w:top w:val="nil"/>
                <w:left w:val="nil"/>
                <w:bottom w:val="nil"/>
                <w:right w:val="nil"/>
                <w:between w:val="nil"/>
              </w:pBdr>
              <w:spacing w:line="240" w:lineRule="auto"/>
              <w:rPr>
                <w:b/>
                <w:color w:val="2D2D2D"/>
                <w:sz w:val="21"/>
                <w:szCs w:val="21"/>
                <w:highlight w:val="white"/>
              </w:rPr>
            </w:pPr>
            <w:r>
              <w:rPr>
                <w:b/>
                <w:color w:val="2D2D2D"/>
                <w:sz w:val="21"/>
                <w:szCs w:val="21"/>
                <w:highlight w:val="white"/>
              </w:rPr>
              <w:lastRenderedPageBreak/>
              <w:t>Keiko</w:t>
            </w:r>
          </w:p>
        </w:tc>
        <w:tc>
          <w:tcPr>
            <w:tcW w:w="3870" w:type="dxa"/>
            <w:shd w:val="clear" w:color="auto" w:fill="auto"/>
            <w:tcMar>
              <w:top w:w="100" w:type="dxa"/>
              <w:left w:w="100" w:type="dxa"/>
              <w:bottom w:w="100" w:type="dxa"/>
              <w:right w:w="100" w:type="dxa"/>
            </w:tcMar>
          </w:tcPr>
          <w:p w14:paraId="5AEDEE0B"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c>
          <w:tcPr>
            <w:tcW w:w="4020" w:type="dxa"/>
            <w:shd w:val="clear" w:color="auto" w:fill="auto"/>
            <w:tcMar>
              <w:top w:w="100" w:type="dxa"/>
              <w:left w:w="100" w:type="dxa"/>
              <w:bottom w:w="100" w:type="dxa"/>
              <w:right w:w="100" w:type="dxa"/>
            </w:tcMar>
          </w:tcPr>
          <w:p w14:paraId="74D1FF7F"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p w14:paraId="3743B3BB"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r>
      <w:tr w:rsidR="00280D19" w14:paraId="749C11B5" w14:textId="77777777">
        <w:tc>
          <w:tcPr>
            <w:tcW w:w="855" w:type="dxa"/>
            <w:shd w:val="clear" w:color="auto" w:fill="auto"/>
            <w:tcMar>
              <w:top w:w="100" w:type="dxa"/>
              <w:left w:w="100" w:type="dxa"/>
              <w:bottom w:w="100" w:type="dxa"/>
              <w:right w:w="100" w:type="dxa"/>
            </w:tcMar>
          </w:tcPr>
          <w:p w14:paraId="772F82CE" w14:textId="77777777" w:rsidR="00280D19" w:rsidRDefault="009B62B5">
            <w:pPr>
              <w:widowControl w:val="0"/>
              <w:pBdr>
                <w:top w:val="nil"/>
                <w:left w:val="nil"/>
                <w:bottom w:val="nil"/>
                <w:right w:val="nil"/>
                <w:between w:val="nil"/>
              </w:pBdr>
              <w:spacing w:line="240" w:lineRule="auto"/>
              <w:rPr>
                <w:b/>
                <w:color w:val="2D2D2D"/>
                <w:sz w:val="21"/>
                <w:szCs w:val="21"/>
                <w:highlight w:val="white"/>
              </w:rPr>
            </w:pPr>
            <w:r>
              <w:rPr>
                <w:b/>
                <w:color w:val="2D2D2D"/>
                <w:sz w:val="21"/>
                <w:szCs w:val="21"/>
                <w:highlight w:val="white"/>
              </w:rPr>
              <w:t>Lucy</w:t>
            </w:r>
          </w:p>
        </w:tc>
        <w:tc>
          <w:tcPr>
            <w:tcW w:w="3870" w:type="dxa"/>
            <w:shd w:val="clear" w:color="auto" w:fill="auto"/>
            <w:tcMar>
              <w:top w:w="100" w:type="dxa"/>
              <w:left w:w="100" w:type="dxa"/>
              <w:bottom w:w="100" w:type="dxa"/>
              <w:right w:w="100" w:type="dxa"/>
            </w:tcMar>
          </w:tcPr>
          <w:p w14:paraId="74BA0CE6"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c>
          <w:tcPr>
            <w:tcW w:w="4020" w:type="dxa"/>
            <w:shd w:val="clear" w:color="auto" w:fill="auto"/>
            <w:tcMar>
              <w:top w:w="100" w:type="dxa"/>
              <w:left w:w="100" w:type="dxa"/>
              <w:bottom w:w="100" w:type="dxa"/>
              <w:right w:w="100" w:type="dxa"/>
            </w:tcMar>
          </w:tcPr>
          <w:p w14:paraId="208DBB55"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p w14:paraId="78587561"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r>
      <w:tr w:rsidR="00280D19" w14:paraId="255645BF" w14:textId="77777777">
        <w:tc>
          <w:tcPr>
            <w:tcW w:w="855" w:type="dxa"/>
            <w:shd w:val="clear" w:color="auto" w:fill="auto"/>
            <w:tcMar>
              <w:top w:w="100" w:type="dxa"/>
              <w:left w:w="100" w:type="dxa"/>
              <w:bottom w:w="100" w:type="dxa"/>
              <w:right w:w="100" w:type="dxa"/>
            </w:tcMar>
          </w:tcPr>
          <w:p w14:paraId="2260362E" w14:textId="77777777" w:rsidR="00280D19" w:rsidRDefault="009B62B5">
            <w:pPr>
              <w:widowControl w:val="0"/>
              <w:pBdr>
                <w:top w:val="nil"/>
                <w:left w:val="nil"/>
                <w:bottom w:val="nil"/>
                <w:right w:val="nil"/>
                <w:between w:val="nil"/>
              </w:pBdr>
              <w:spacing w:line="240" w:lineRule="auto"/>
              <w:rPr>
                <w:b/>
                <w:color w:val="2D2D2D"/>
                <w:sz w:val="21"/>
                <w:szCs w:val="21"/>
                <w:highlight w:val="white"/>
              </w:rPr>
            </w:pPr>
            <w:r>
              <w:rPr>
                <w:b/>
                <w:color w:val="2D2D2D"/>
                <w:sz w:val="21"/>
                <w:szCs w:val="21"/>
                <w:highlight w:val="white"/>
              </w:rPr>
              <w:t>Don</w:t>
            </w:r>
          </w:p>
        </w:tc>
        <w:tc>
          <w:tcPr>
            <w:tcW w:w="3870" w:type="dxa"/>
            <w:shd w:val="clear" w:color="auto" w:fill="auto"/>
            <w:tcMar>
              <w:top w:w="100" w:type="dxa"/>
              <w:left w:w="100" w:type="dxa"/>
              <w:bottom w:w="100" w:type="dxa"/>
              <w:right w:w="100" w:type="dxa"/>
            </w:tcMar>
          </w:tcPr>
          <w:p w14:paraId="600B4C10"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c>
          <w:tcPr>
            <w:tcW w:w="4020" w:type="dxa"/>
            <w:shd w:val="clear" w:color="auto" w:fill="auto"/>
            <w:tcMar>
              <w:top w:w="100" w:type="dxa"/>
              <w:left w:w="100" w:type="dxa"/>
              <w:bottom w:w="100" w:type="dxa"/>
              <w:right w:w="100" w:type="dxa"/>
            </w:tcMar>
          </w:tcPr>
          <w:p w14:paraId="2C71FB59"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p w14:paraId="2BC450A3" w14:textId="77777777" w:rsidR="00280D19" w:rsidRDefault="00280D19">
            <w:pPr>
              <w:widowControl w:val="0"/>
              <w:pBdr>
                <w:top w:val="nil"/>
                <w:left w:val="nil"/>
                <w:bottom w:val="nil"/>
                <w:right w:val="nil"/>
                <w:between w:val="nil"/>
              </w:pBdr>
              <w:spacing w:line="240" w:lineRule="auto"/>
              <w:rPr>
                <w:color w:val="2D2D2D"/>
                <w:sz w:val="21"/>
                <w:szCs w:val="21"/>
                <w:highlight w:val="white"/>
              </w:rPr>
            </w:pPr>
          </w:p>
        </w:tc>
      </w:tr>
    </w:tbl>
    <w:p w14:paraId="79BE83A1" w14:textId="77777777" w:rsidR="00280D19" w:rsidRDefault="00280D19">
      <w:pPr>
        <w:rPr>
          <w:b/>
          <w:u w:val="single"/>
        </w:rPr>
      </w:pPr>
    </w:p>
    <w:p w14:paraId="1CCCB020" w14:textId="77777777" w:rsidR="00280D19" w:rsidRDefault="00280D19">
      <w:pPr>
        <w:rPr>
          <w:b/>
          <w:u w:val="single"/>
        </w:rPr>
      </w:pPr>
    </w:p>
    <w:p w14:paraId="738D802E" w14:textId="77777777" w:rsidR="00280D19" w:rsidRDefault="009B62B5">
      <w:pPr>
        <w:ind w:left="720"/>
        <w:rPr>
          <w:b/>
          <w:u w:val="single"/>
        </w:rPr>
      </w:pPr>
      <w:r>
        <w:rPr>
          <w:b/>
          <w:u w:val="single"/>
        </w:rPr>
        <w:t xml:space="preserve">Extension: </w:t>
      </w:r>
    </w:p>
    <w:p w14:paraId="167B6CA2" w14:textId="77777777" w:rsidR="00280D19" w:rsidRDefault="009B62B5">
      <w:pPr>
        <w:ind w:left="720"/>
      </w:pPr>
      <w:r>
        <w:t xml:space="preserve">Pair with a member of your class to compare your answers and thoughts to the lesson. Together work to design a small flyer to educate the peers in your school on the impact of online shopping. </w:t>
      </w:r>
    </w:p>
    <w:p w14:paraId="18034983" w14:textId="77777777" w:rsidR="00280D19" w:rsidRDefault="00280D19"/>
    <w:p w14:paraId="5127E514" w14:textId="77777777" w:rsidR="00280D19" w:rsidRDefault="00280D19">
      <w:pPr>
        <w:rPr>
          <w:b/>
        </w:rPr>
      </w:pPr>
    </w:p>
    <w:p w14:paraId="543B1F26" w14:textId="77777777" w:rsidR="00280D19" w:rsidRDefault="00280D19">
      <w:pPr>
        <w:rPr>
          <w:b/>
        </w:rPr>
      </w:pPr>
    </w:p>
    <w:sectPr w:rsidR="00280D1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A2E"/>
    <w:multiLevelType w:val="multilevel"/>
    <w:tmpl w:val="14A2C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92C75"/>
    <w:multiLevelType w:val="multilevel"/>
    <w:tmpl w:val="92704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796D38"/>
    <w:multiLevelType w:val="multilevel"/>
    <w:tmpl w:val="8556D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27476D"/>
    <w:multiLevelType w:val="multilevel"/>
    <w:tmpl w:val="A73A0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9C65C4"/>
    <w:multiLevelType w:val="multilevel"/>
    <w:tmpl w:val="BA62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9E7707"/>
    <w:multiLevelType w:val="multilevel"/>
    <w:tmpl w:val="166C9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583F5D"/>
    <w:multiLevelType w:val="multilevel"/>
    <w:tmpl w:val="0658D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E13373"/>
    <w:multiLevelType w:val="multilevel"/>
    <w:tmpl w:val="E01E8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2151A9A"/>
    <w:multiLevelType w:val="multilevel"/>
    <w:tmpl w:val="6DB4EE6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8055AC0"/>
    <w:multiLevelType w:val="multilevel"/>
    <w:tmpl w:val="623CF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4F60A2"/>
    <w:multiLevelType w:val="multilevel"/>
    <w:tmpl w:val="FB3A8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AD6533"/>
    <w:multiLevelType w:val="multilevel"/>
    <w:tmpl w:val="4ED8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30396E"/>
    <w:multiLevelType w:val="multilevel"/>
    <w:tmpl w:val="ED06A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AC7447"/>
    <w:multiLevelType w:val="multilevel"/>
    <w:tmpl w:val="108C4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3F4107"/>
    <w:multiLevelType w:val="multilevel"/>
    <w:tmpl w:val="C72C8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ED0150"/>
    <w:multiLevelType w:val="multilevel"/>
    <w:tmpl w:val="FC563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FF06AB0"/>
    <w:multiLevelType w:val="multilevel"/>
    <w:tmpl w:val="4420F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EE75B0"/>
    <w:multiLevelType w:val="multilevel"/>
    <w:tmpl w:val="808C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F05851"/>
    <w:multiLevelType w:val="multilevel"/>
    <w:tmpl w:val="ABCAF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6D09C1"/>
    <w:multiLevelType w:val="multilevel"/>
    <w:tmpl w:val="CC660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DC1C7E"/>
    <w:multiLevelType w:val="multilevel"/>
    <w:tmpl w:val="6E68E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84342B"/>
    <w:multiLevelType w:val="multilevel"/>
    <w:tmpl w:val="00D4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332E67"/>
    <w:multiLevelType w:val="multilevel"/>
    <w:tmpl w:val="B27CC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5A2D01"/>
    <w:multiLevelType w:val="multilevel"/>
    <w:tmpl w:val="722A2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6F3DDC"/>
    <w:multiLevelType w:val="multilevel"/>
    <w:tmpl w:val="BC4A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801C36"/>
    <w:multiLevelType w:val="multilevel"/>
    <w:tmpl w:val="DE1A0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A50C50"/>
    <w:multiLevelType w:val="multilevel"/>
    <w:tmpl w:val="23609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D925293"/>
    <w:multiLevelType w:val="multilevel"/>
    <w:tmpl w:val="16760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1AA4C08"/>
    <w:multiLevelType w:val="multilevel"/>
    <w:tmpl w:val="4702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685188"/>
    <w:multiLevelType w:val="multilevel"/>
    <w:tmpl w:val="0F465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59E0631"/>
    <w:multiLevelType w:val="multilevel"/>
    <w:tmpl w:val="6934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8A74B1"/>
    <w:multiLevelType w:val="multilevel"/>
    <w:tmpl w:val="1482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F7314E"/>
    <w:multiLevelType w:val="multilevel"/>
    <w:tmpl w:val="9A56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D3449D"/>
    <w:multiLevelType w:val="multilevel"/>
    <w:tmpl w:val="F57C2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22"/>
  </w:num>
  <w:num w:numId="3">
    <w:abstractNumId w:val="21"/>
  </w:num>
  <w:num w:numId="4">
    <w:abstractNumId w:val="20"/>
  </w:num>
  <w:num w:numId="5">
    <w:abstractNumId w:val="17"/>
  </w:num>
  <w:num w:numId="6">
    <w:abstractNumId w:val="6"/>
  </w:num>
  <w:num w:numId="7">
    <w:abstractNumId w:val="32"/>
  </w:num>
  <w:num w:numId="8">
    <w:abstractNumId w:val="11"/>
  </w:num>
  <w:num w:numId="9">
    <w:abstractNumId w:val="33"/>
  </w:num>
  <w:num w:numId="10">
    <w:abstractNumId w:val="3"/>
  </w:num>
  <w:num w:numId="11">
    <w:abstractNumId w:val="7"/>
  </w:num>
  <w:num w:numId="12">
    <w:abstractNumId w:val="12"/>
  </w:num>
  <w:num w:numId="13">
    <w:abstractNumId w:val="2"/>
  </w:num>
  <w:num w:numId="14">
    <w:abstractNumId w:val="27"/>
  </w:num>
  <w:num w:numId="15">
    <w:abstractNumId w:val="0"/>
  </w:num>
  <w:num w:numId="16">
    <w:abstractNumId w:val="10"/>
  </w:num>
  <w:num w:numId="17">
    <w:abstractNumId w:val="16"/>
  </w:num>
  <w:num w:numId="18">
    <w:abstractNumId w:val="29"/>
  </w:num>
  <w:num w:numId="19">
    <w:abstractNumId w:val="15"/>
  </w:num>
  <w:num w:numId="20">
    <w:abstractNumId w:val="9"/>
  </w:num>
  <w:num w:numId="21">
    <w:abstractNumId w:val="1"/>
  </w:num>
  <w:num w:numId="22">
    <w:abstractNumId w:val="30"/>
  </w:num>
  <w:num w:numId="23">
    <w:abstractNumId w:val="4"/>
  </w:num>
  <w:num w:numId="24">
    <w:abstractNumId w:val="25"/>
  </w:num>
  <w:num w:numId="25">
    <w:abstractNumId w:val="19"/>
  </w:num>
  <w:num w:numId="26">
    <w:abstractNumId w:val="18"/>
  </w:num>
  <w:num w:numId="27">
    <w:abstractNumId w:val="28"/>
  </w:num>
  <w:num w:numId="28">
    <w:abstractNumId w:val="8"/>
  </w:num>
  <w:num w:numId="29">
    <w:abstractNumId w:val="23"/>
  </w:num>
  <w:num w:numId="30">
    <w:abstractNumId w:val="24"/>
  </w:num>
  <w:num w:numId="31">
    <w:abstractNumId w:val="5"/>
  </w:num>
  <w:num w:numId="32">
    <w:abstractNumId w:val="14"/>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19"/>
    <w:rsid w:val="000E6E19"/>
    <w:rsid w:val="00207369"/>
    <w:rsid w:val="00280D19"/>
    <w:rsid w:val="009B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686A2"/>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bc.com/2018/03/15/social-media-may-make-you-overspend-and-its-not-just-because-of-a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2020-06-16T17:29:00Z</dcterms:created>
  <dcterms:modified xsi:type="dcterms:W3CDTF">2020-06-16T17:29:00Z</dcterms:modified>
</cp:coreProperties>
</file>