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D0" w:rsidRPr="00B82323" w:rsidRDefault="00A96ED0" w:rsidP="00A96ED0">
      <w:pPr>
        <w:rPr>
          <w:rFonts w:ascii="Times New Roman" w:hAnsi="Times New Roman" w:cs="Times New Roman"/>
          <w:sz w:val="20"/>
          <w:szCs w:val="20"/>
        </w:rPr>
      </w:pPr>
      <w:r w:rsidRPr="00B82323">
        <w:rPr>
          <w:rFonts w:ascii="Arial" w:hAnsi="Arial" w:cs="Times New Roman"/>
          <w:b/>
          <w:bCs/>
          <w:color w:val="000000"/>
          <w:sz w:val="26"/>
          <w:szCs w:val="26"/>
        </w:rPr>
        <w:t>Student Guide:</w:t>
      </w:r>
      <w:r w:rsidRPr="00B82323">
        <w:rPr>
          <w:rFonts w:ascii="Arial" w:hAnsi="Arial" w:cs="Times New Roman"/>
          <w:b/>
          <w:bCs/>
          <w:color w:val="000000"/>
          <w:sz w:val="28"/>
          <w:szCs w:val="28"/>
        </w:rPr>
        <w:t xml:space="preserve"> </w:t>
      </w:r>
      <w:r w:rsidRPr="00B82323">
        <w:rPr>
          <w:rFonts w:ascii="Arial" w:hAnsi="Arial" w:cs="Times New Roman"/>
          <w:b/>
          <w:bCs/>
          <w:color w:val="000000"/>
          <w:sz w:val="36"/>
          <w:szCs w:val="36"/>
        </w:rPr>
        <w:t>How does a Data Breach Impact Me?</w:t>
      </w:r>
    </w:p>
    <w:p w:rsidR="00A96ED0" w:rsidRPr="00B82323" w:rsidRDefault="00A96ED0" w:rsidP="00A96ED0">
      <w:pPr>
        <w:ind w:left="5760"/>
        <w:rPr>
          <w:rFonts w:ascii="Times New Roman" w:hAnsi="Times New Roman" w:cs="Times New Roman"/>
          <w:sz w:val="20"/>
          <w:szCs w:val="20"/>
        </w:rPr>
      </w:pPr>
      <w:r w:rsidRPr="00B82323">
        <w:rPr>
          <w:rFonts w:ascii="Arial" w:hAnsi="Arial" w:cs="Times New Roman"/>
          <w:color w:val="000000"/>
          <w:sz w:val="22"/>
          <w:szCs w:val="22"/>
        </w:rPr>
        <w:t>    &lt;Blog Post Date: March 12, 2020&gt;</w:t>
      </w:r>
      <w:r w:rsidRPr="00B82323">
        <w:rPr>
          <w:rFonts w:ascii="Arial" w:hAnsi="Arial" w:cs="Times New Roman"/>
          <w:color w:val="000000"/>
          <w:sz w:val="22"/>
          <w:szCs w:val="22"/>
        </w:rPr>
        <w:tab/>
      </w:r>
    </w:p>
    <w:p w:rsidR="00A96ED0" w:rsidRPr="00B82323" w:rsidRDefault="00A96ED0" w:rsidP="00A96ED0">
      <w:pPr>
        <w:rPr>
          <w:rFonts w:ascii="Times New Roman" w:hAnsi="Times New Roman" w:cs="Times New Roman"/>
          <w:sz w:val="20"/>
          <w:szCs w:val="20"/>
        </w:rPr>
      </w:pPr>
      <w:r w:rsidRPr="00B82323">
        <w:rPr>
          <w:rFonts w:ascii="Arial" w:hAnsi="Arial" w:cs="Times New Roman"/>
          <w:color w:val="000000"/>
          <w:sz w:val="22"/>
          <w:szCs w:val="22"/>
        </w:rPr>
        <w:t>A Lesson in:</w:t>
      </w:r>
    </w:p>
    <w:p w:rsidR="00A96ED0" w:rsidRPr="00B82323" w:rsidRDefault="00A96ED0" w:rsidP="00A96ED0">
      <w:pPr>
        <w:numPr>
          <w:ilvl w:val="0"/>
          <w:numId w:val="1"/>
        </w:numPr>
        <w:textAlignment w:val="baseline"/>
        <w:rPr>
          <w:rFonts w:ascii="Arial" w:hAnsi="Arial" w:cs="Times New Roman"/>
          <w:color w:val="000000"/>
          <w:sz w:val="22"/>
          <w:szCs w:val="22"/>
        </w:rPr>
      </w:pPr>
      <w:r w:rsidRPr="00B82323">
        <w:rPr>
          <w:rFonts w:ascii="Arial" w:hAnsi="Arial" w:cs="Times New Roman"/>
          <w:color w:val="000000"/>
          <w:sz w:val="22"/>
          <w:szCs w:val="22"/>
        </w:rPr>
        <w:t>Identity Theft</w:t>
      </w:r>
    </w:p>
    <w:p w:rsidR="00A96ED0" w:rsidRPr="00B82323" w:rsidRDefault="00A96ED0" w:rsidP="00A96ED0">
      <w:pPr>
        <w:numPr>
          <w:ilvl w:val="0"/>
          <w:numId w:val="1"/>
        </w:numPr>
        <w:textAlignment w:val="baseline"/>
        <w:rPr>
          <w:rFonts w:ascii="Arial" w:hAnsi="Arial" w:cs="Times New Roman"/>
          <w:color w:val="000000"/>
          <w:sz w:val="22"/>
          <w:szCs w:val="22"/>
        </w:rPr>
      </w:pPr>
      <w:r w:rsidRPr="00B82323">
        <w:rPr>
          <w:rFonts w:ascii="Arial" w:hAnsi="Arial" w:cs="Times New Roman"/>
          <w:color w:val="000000"/>
          <w:sz w:val="22"/>
          <w:szCs w:val="22"/>
        </w:rPr>
        <w:t>Federal Assistance for Identity Theft Victims</w:t>
      </w:r>
    </w:p>
    <w:p w:rsidR="00A96ED0" w:rsidRPr="00B82323" w:rsidRDefault="00A96ED0" w:rsidP="00A96ED0">
      <w:pPr>
        <w:rPr>
          <w:rFonts w:ascii="Times New Roman" w:eastAsia="Times New Roman" w:hAnsi="Times New Roman" w:cs="Times New Roman"/>
          <w:sz w:val="20"/>
          <w:szCs w:val="20"/>
        </w:rPr>
      </w:pPr>
    </w:p>
    <w:p w:rsidR="00A96ED0" w:rsidRPr="00B82323" w:rsidRDefault="00A96ED0" w:rsidP="00A96ED0">
      <w:pPr>
        <w:rPr>
          <w:rFonts w:ascii="Times New Roman" w:hAnsi="Times New Roman" w:cs="Times New Roman"/>
          <w:sz w:val="20"/>
          <w:szCs w:val="20"/>
        </w:rPr>
      </w:pPr>
      <w:r w:rsidRPr="00B82323">
        <w:rPr>
          <w:rFonts w:ascii="Arial" w:hAnsi="Arial" w:cs="Times New Roman"/>
          <w:b/>
          <w:bCs/>
          <w:color w:val="000000"/>
          <w:sz w:val="23"/>
          <w:szCs w:val="23"/>
          <w:shd w:val="clear" w:color="auto" w:fill="FFFFFF"/>
        </w:rPr>
        <w:t>Before the Reading: </w:t>
      </w:r>
    </w:p>
    <w:p w:rsidR="00A96ED0" w:rsidRPr="00B82323" w:rsidRDefault="00A96ED0" w:rsidP="00A96ED0">
      <w:pPr>
        <w:numPr>
          <w:ilvl w:val="0"/>
          <w:numId w:val="2"/>
        </w:numPr>
        <w:textAlignment w:val="baseline"/>
        <w:rPr>
          <w:rFonts w:ascii="Arial" w:hAnsi="Arial" w:cs="Times New Roman"/>
          <w:color w:val="000000"/>
          <w:sz w:val="23"/>
          <w:szCs w:val="23"/>
        </w:rPr>
      </w:pPr>
      <w:r w:rsidRPr="00B82323">
        <w:rPr>
          <w:rFonts w:ascii="Arial" w:hAnsi="Arial" w:cs="Times New Roman"/>
          <w:b/>
          <w:bCs/>
          <w:color w:val="2D2D2D"/>
          <w:sz w:val="23"/>
          <w:szCs w:val="23"/>
        </w:rPr>
        <w:t xml:space="preserve">Fear Factor. </w:t>
      </w:r>
      <w:r w:rsidRPr="00B82323">
        <w:rPr>
          <w:rFonts w:ascii="Arial" w:hAnsi="Arial" w:cs="Times New Roman"/>
          <w:color w:val="2D2D2D"/>
          <w:sz w:val="23"/>
          <w:szCs w:val="23"/>
        </w:rPr>
        <w:t xml:space="preserve">What is your biggest fear when it comes to owning a credit card? Making payments on time? Not trusting yourself to stay within your limits to pay your bill off in full every month? </w:t>
      </w:r>
      <w:r w:rsidRPr="00B82323">
        <w:rPr>
          <w:rFonts w:ascii="Arial" w:hAnsi="Arial" w:cs="Times New Roman"/>
          <w:i/>
          <w:iCs/>
          <w:color w:val="2D2D2D"/>
          <w:sz w:val="23"/>
          <w:szCs w:val="23"/>
        </w:rPr>
        <w:t>Write down some concerns that you have about using a credit card. </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tc>
      </w:tr>
    </w:tbl>
    <w:p w:rsidR="00A96ED0" w:rsidRPr="00B82323" w:rsidRDefault="00A96ED0" w:rsidP="00A96ED0">
      <w:pPr>
        <w:rPr>
          <w:rFonts w:ascii="Times New Roman" w:eastAsia="Times New Roman" w:hAnsi="Times New Roman" w:cs="Times New Roman"/>
          <w:sz w:val="20"/>
          <w:szCs w:val="20"/>
        </w:rPr>
      </w:pPr>
    </w:p>
    <w:p w:rsidR="00A96ED0" w:rsidRPr="00B82323" w:rsidRDefault="00A96ED0" w:rsidP="00A96ED0">
      <w:pPr>
        <w:numPr>
          <w:ilvl w:val="0"/>
          <w:numId w:val="3"/>
        </w:numPr>
        <w:textAlignment w:val="baseline"/>
        <w:rPr>
          <w:rFonts w:ascii="Arial" w:hAnsi="Arial" w:cs="Times New Roman"/>
          <w:color w:val="000000"/>
          <w:sz w:val="23"/>
          <w:szCs w:val="23"/>
        </w:rPr>
      </w:pPr>
      <w:r w:rsidRPr="00B82323">
        <w:rPr>
          <w:rFonts w:ascii="Arial" w:hAnsi="Arial" w:cs="Times New Roman"/>
          <w:b/>
          <w:bCs/>
          <w:color w:val="2D2D2D"/>
          <w:sz w:val="23"/>
          <w:szCs w:val="23"/>
        </w:rPr>
        <w:t xml:space="preserve">Smart ideas. </w:t>
      </w:r>
      <w:r w:rsidRPr="00B82323">
        <w:rPr>
          <w:rFonts w:ascii="Arial" w:hAnsi="Arial" w:cs="Times New Roman"/>
          <w:color w:val="2D2D2D"/>
          <w:sz w:val="23"/>
          <w:szCs w:val="23"/>
        </w:rPr>
        <w:t xml:space="preserve">What may be the best way to ensure wise use of a credit card? </w:t>
      </w:r>
      <w:r w:rsidRPr="00B82323">
        <w:rPr>
          <w:rFonts w:ascii="Arial" w:hAnsi="Arial" w:cs="Times New Roman"/>
          <w:i/>
          <w:iCs/>
          <w:color w:val="2D2D2D"/>
          <w:sz w:val="23"/>
          <w:szCs w:val="23"/>
        </w:rPr>
        <w:t>List three tips that you have heard family or friends share about using credit wisely.</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A96ED0">
            <w:pPr>
              <w:numPr>
                <w:ilvl w:val="0"/>
                <w:numId w:val="4"/>
              </w:numPr>
              <w:textAlignment w:val="baseline"/>
              <w:rPr>
                <w:rFonts w:ascii="Arial" w:hAnsi="Arial" w:cs="Times New Roman"/>
                <w:color w:val="2D2D2D"/>
                <w:sz w:val="23"/>
                <w:szCs w:val="23"/>
              </w:rPr>
            </w:pPr>
            <w:r w:rsidRPr="00B82323">
              <w:rPr>
                <w:rFonts w:ascii="Arial" w:hAnsi="Arial" w:cs="Times New Roman"/>
                <w:color w:val="2D2D2D"/>
                <w:sz w:val="23"/>
                <w:szCs w:val="23"/>
              </w:rPr>
              <w:t>  </w:t>
            </w:r>
          </w:p>
          <w:p w:rsidR="00A96ED0" w:rsidRPr="00B82323" w:rsidRDefault="00A96ED0" w:rsidP="004A6B79">
            <w:pPr>
              <w:spacing w:after="240"/>
              <w:rPr>
                <w:rFonts w:ascii="Times New Roman" w:eastAsia="Times New Roman" w:hAnsi="Times New Roman" w:cs="Times New Roman"/>
                <w:sz w:val="20"/>
                <w:szCs w:val="20"/>
              </w:rPr>
            </w:pPr>
          </w:p>
          <w:p w:rsidR="00A96ED0" w:rsidRPr="00B82323" w:rsidRDefault="00A96ED0" w:rsidP="00A96ED0">
            <w:pPr>
              <w:numPr>
                <w:ilvl w:val="0"/>
                <w:numId w:val="5"/>
              </w:numPr>
              <w:textAlignment w:val="baseline"/>
              <w:rPr>
                <w:rFonts w:ascii="Arial" w:hAnsi="Arial" w:cs="Times New Roman"/>
                <w:color w:val="2D2D2D"/>
                <w:sz w:val="23"/>
                <w:szCs w:val="23"/>
              </w:rPr>
            </w:pPr>
            <w:r w:rsidRPr="00B82323">
              <w:rPr>
                <w:rFonts w:ascii="Arial" w:hAnsi="Arial" w:cs="Times New Roman"/>
                <w:color w:val="2D2D2D"/>
                <w:sz w:val="23"/>
                <w:szCs w:val="23"/>
              </w:rPr>
              <w:t>  </w:t>
            </w:r>
          </w:p>
          <w:p w:rsidR="00A96ED0" w:rsidRPr="00B82323" w:rsidRDefault="00A96ED0" w:rsidP="004A6B79">
            <w:pPr>
              <w:ind w:left="720"/>
              <w:rPr>
                <w:rFonts w:ascii="Times New Roman" w:hAnsi="Times New Roman" w:cs="Times New Roman"/>
                <w:sz w:val="20"/>
                <w:szCs w:val="20"/>
              </w:rPr>
            </w:pPr>
            <w:r w:rsidRPr="00B82323">
              <w:rPr>
                <w:rFonts w:ascii="Arial" w:hAnsi="Arial" w:cs="Times New Roman"/>
                <w:color w:val="2D2D2D"/>
                <w:sz w:val="23"/>
                <w:szCs w:val="23"/>
              </w:rPr>
              <w:t>  </w:t>
            </w:r>
          </w:p>
          <w:p w:rsidR="00A96ED0" w:rsidRPr="00B82323" w:rsidRDefault="00A96ED0" w:rsidP="004A6B79">
            <w:pPr>
              <w:rPr>
                <w:rFonts w:ascii="Times New Roman" w:eastAsia="Times New Roman" w:hAnsi="Times New Roman" w:cs="Times New Roman"/>
                <w:sz w:val="20"/>
                <w:szCs w:val="20"/>
              </w:rPr>
            </w:pPr>
          </w:p>
          <w:p w:rsidR="00A96ED0" w:rsidRPr="00B82323" w:rsidRDefault="00A96ED0" w:rsidP="00A96ED0">
            <w:pPr>
              <w:numPr>
                <w:ilvl w:val="0"/>
                <w:numId w:val="6"/>
              </w:numPr>
              <w:textAlignment w:val="baseline"/>
              <w:rPr>
                <w:rFonts w:ascii="Arial" w:hAnsi="Arial" w:cs="Times New Roman"/>
                <w:color w:val="2D2D2D"/>
                <w:sz w:val="23"/>
                <w:szCs w:val="23"/>
              </w:rPr>
            </w:pPr>
            <w:r w:rsidRPr="00B82323">
              <w:rPr>
                <w:rFonts w:ascii="Arial" w:hAnsi="Arial" w:cs="Times New Roman"/>
                <w:color w:val="2D2D2D"/>
                <w:sz w:val="23"/>
                <w:szCs w:val="23"/>
              </w:rPr>
              <w:t>    </w:t>
            </w:r>
          </w:p>
          <w:p w:rsidR="00A96ED0" w:rsidRPr="00B82323" w:rsidRDefault="00A96ED0" w:rsidP="004A6B79">
            <w:pPr>
              <w:spacing w:after="240" w:line="0" w:lineRule="atLeast"/>
              <w:rPr>
                <w:rFonts w:ascii="Times New Roman" w:eastAsia="Times New Roman" w:hAnsi="Times New Roman" w:cs="Times New Roman"/>
                <w:sz w:val="20"/>
                <w:szCs w:val="20"/>
              </w:rPr>
            </w:pPr>
          </w:p>
        </w:tc>
      </w:tr>
    </w:tbl>
    <w:p w:rsidR="00A96ED0" w:rsidRPr="00B82323" w:rsidRDefault="00A96ED0" w:rsidP="00A96ED0">
      <w:pPr>
        <w:rPr>
          <w:rFonts w:ascii="Times New Roman" w:eastAsia="Times New Roman" w:hAnsi="Times New Roman" w:cs="Times New Roman"/>
          <w:sz w:val="20"/>
          <w:szCs w:val="20"/>
        </w:rPr>
      </w:pPr>
    </w:p>
    <w:p w:rsidR="00A96ED0" w:rsidRPr="00B82323" w:rsidRDefault="00A96ED0" w:rsidP="00A96ED0">
      <w:pPr>
        <w:numPr>
          <w:ilvl w:val="0"/>
          <w:numId w:val="7"/>
        </w:numPr>
        <w:textAlignment w:val="baseline"/>
        <w:rPr>
          <w:rFonts w:ascii="Arial" w:hAnsi="Arial" w:cs="Times New Roman"/>
          <w:color w:val="000000"/>
          <w:sz w:val="23"/>
          <w:szCs w:val="23"/>
        </w:rPr>
      </w:pPr>
      <w:r w:rsidRPr="00B82323">
        <w:rPr>
          <w:rFonts w:ascii="Arial" w:hAnsi="Arial" w:cs="Times New Roman"/>
          <w:b/>
          <w:bCs/>
          <w:color w:val="2D2D2D"/>
          <w:sz w:val="23"/>
          <w:szCs w:val="23"/>
        </w:rPr>
        <w:t xml:space="preserve">The Real Issue. </w:t>
      </w:r>
      <w:r w:rsidRPr="00B82323">
        <w:rPr>
          <w:rFonts w:ascii="Arial" w:hAnsi="Arial" w:cs="Times New Roman"/>
          <w:color w:val="2D2D2D"/>
          <w:sz w:val="23"/>
          <w:szCs w:val="23"/>
        </w:rPr>
        <w:t xml:space="preserve">Not letting the convenience of the “swipe of a card” get to your head and then embark on an adventure filled with debt is not the only issue at hand. Using credit wisely is only half of the credit battle. Keeping your personal information safe is the other battle at hand. The least of your worries should be a criminal accessing your very own private information. Unfortunately this is a reality for the 21st century.  </w:t>
      </w:r>
      <w:r w:rsidRPr="00B82323">
        <w:rPr>
          <w:rFonts w:ascii="Arial" w:hAnsi="Arial" w:cs="Times New Roman"/>
          <w:i/>
          <w:iCs/>
          <w:color w:val="2D2D2D"/>
          <w:sz w:val="23"/>
          <w:szCs w:val="23"/>
        </w:rPr>
        <w:t>What have you heard about the intentional or unintentional release of confidential information?</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p w:rsidR="00A96ED0" w:rsidRPr="00B82323" w:rsidRDefault="00A96ED0" w:rsidP="004A6B79">
            <w:pPr>
              <w:spacing w:after="240" w:line="0" w:lineRule="atLeast"/>
              <w:rPr>
                <w:rFonts w:ascii="Times New Roman" w:eastAsia="Times New Roman" w:hAnsi="Times New Roman" w:cs="Times New Roman"/>
                <w:sz w:val="20"/>
                <w:szCs w:val="20"/>
              </w:rPr>
            </w:pPr>
          </w:p>
        </w:tc>
      </w:tr>
    </w:tbl>
    <w:p w:rsidR="00A96ED0" w:rsidRPr="00A96ED0" w:rsidRDefault="00A96ED0" w:rsidP="00A96ED0">
      <w:pPr>
        <w:textAlignment w:val="baseline"/>
        <w:rPr>
          <w:rFonts w:ascii="Arial" w:hAnsi="Arial" w:cs="Times New Roman"/>
          <w:color w:val="2D2D2D"/>
          <w:sz w:val="23"/>
          <w:szCs w:val="23"/>
        </w:rPr>
      </w:pPr>
    </w:p>
    <w:p w:rsidR="00A96ED0" w:rsidRPr="00A96ED0" w:rsidRDefault="00A96ED0" w:rsidP="00A96ED0">
      <w:pPr>
        <w:textAlignment w:val="baseline"/>
        <w:rPr>
          <w:rFonts w:ascii="Arial" w:hAnsi="Arial" w:cs="Times New Roman"/>
          <w:color w:val="2D2D2D"/>
          <w:sz w:val="23"/>
          <w:szCs w:val="23"/>
        </w:rPr>
      </w:pPr>
    </w:p>
    <w:p w:rsidR="00A96ED0" w:rsidRPr="00B82323" w:rsidRDefault="00A96ED0" w:rsidP="00A96ED0">
      <w:pPr>
        <w:numPr>
          <w:ilvl w:val="0"/>
          <w:numId w:val="8"/>
        </w:numPr>
        <w:textAlignment w:val="baseline"/>
        <w:rPr>
          <w:rFonts w:ascii="Arial" w:hAnsi="Arial" w:cs="Times New Roman"/>
          <w:color w:val="2D2D2D"/>
          <w:sz w:val="23"/>
          <w:szCs w:val="23"/>
        </w:rPr>
      </w:pPr>
      <w:r w:rsidRPr="00B82323">
        <w:rPr>
          <w:rFonts w:ascii="Arial" w:hAnsi="Arial" w:cs="Times New Roman"/>
          <w:b/>
          <w:bCs/>
          <w:color w:val="2D2D2D"/>
          <w:sz w:val="23"/>
          <w:szCs w:val="23"/>
        </w:rPr>
        <w:lastRenderedPageBreak/>
        <w:t xml:space="preserve">Data Breach. </w:t>
      </w:r>
      <w:r w:rsidRPr="00B82323">
        <w:rPr>
          <w:rFonts w:ascii="Arial" w:hAnsi="Arial" w:cs="Times New Roman"/>
          <w:color w:val="2D2D2D"/>
          <w:sz w:val="23"/>
          <w:szCs w:val="23"/>
        </w:rPr>
        <w:t xml:space="preserve">News reporters describe the release of information as “data leak, data spill, information leakage or unintentional information disclosure.” Regardless of what we call a “data breach”- potential identity theft is just as unnerving. Unfortunately in our digital age, we need to be very aware and cautious when it comes to providing our personal information to others. </w:t>
      </w:r>
      <w:r w:rsidRPr="00B82323">
        <w:rPr>
          <w:rFonts w:ascii="Arial" w:hAnsi="Arial" w:cs="Times New Roman"/>
          <w:i/>
          <w:iCs/>
          <w:color w:val="2D2D2D"/>
          <w:sz w:val="23"/>
          <w:szCs w:val="23"/>
        </w:rPr>
        <w:t>What kind of sensitive information is super valuable to criminals? </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tc>
      </w:tr>
    </w:tbl>
    <w:p w:rsidR="00A96ED0" w:rsidRPr="00B82323" w:rsidRDefault="00A96ED0" w:rsidP="00A96ED0">
      <w:pPr>
        <w:rPr>
          <w:rFonts w:ascii="Times New Roman" w:eastAsia="Times New Roman" w:hAnsi="Times New Roman" w:cs="Times New Roman"/>
          <w:sz w:val="20"/>
          <w:szCs w:val="20"/>
        </w:rPr>
      </w:pPr>
    </w:p>
    <w:p w:rsidR="00A96ED0" w:rsidRPr="00B82323" w:rsidRDefault="00A96ED0" w:rsidP="00A96ED0">
      <w:pPr>
        <w:numPr>
          <w:ilvl w:val="0"/>
          <w:numId w:val="9"/>
        </w:numPr>
        <w:textAlignment w:val="baseline"/>
        <w:rPr>
          <w:rFonts w:ascii="Arial" w:hAnsi="Arial" w:cs="Times New Roman"/>
          <w:color w:val="2D2D2D"/>
          <w:sz w:val="23"/>
          <w:szCs w:val="23"/>
        </w:rPr>
      </w:pPr>
      <w:r w:rsidRPr="00B82323">
        <w:rPr>
          <w:rFonts w:ascii="Arial" w:hAnsi="Arial" w:cs="Times New Roman"/>
          <w:b/>
          <w:bCs/>
          <w:color w:val="2D2D2D"/>
          <w:sz w:val="23"/>
          <w:szCs w:val="23"/>
        </w:rPr>
        <w:t xml:space="preserve">Think about it. </w:t>
      </w:r>
      <w:r w:rsidRPr="00B82323">
        <w:rPr>
          <w:rFonts w:ascii="Arial" w:hAnsi="Arial" w:cs="Times New Roman"/>
          <w:i/>
          <w:iCs/>
          <w:color w:val="2D2D2D"/>
          <w:sz w:val="23"/>
          <w:szCs w:val="23"/>
        </w:rPr>
        <w:t>What kinds of things can someone do with that information? </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tc>
      </w:tr>
    </w:tbl>
    <w:p w:rsidR="00A96ED0" w:rsidRPr="00B82323" w:rsidRDefault="00A96ED0" w:rsidP="00A96ED0">
      <w:pPr>
        <w:rPr>
          <w:rFonts w:ascii="Times New Roman" w:eastAsia="Times New Roman" w:hAnsi="Times New Roman" w:cs="Times New Roman"/>
          <w:sz w:val="20"/>
          <w:szCs w:val="20"/>
        </w:rPr>
      </w:pPr>
    </w:p>
    <w:p w:rsidR="00A96ED0" w:rsidRPr="00B82323" w:rsidRDefault="00A96ED0" w:rsidP="00A96ED0">
      <w:pPr>
        <w:numPr>
          <w:ilvl w:val="0"/>
          <w:numId w:val="10"/>
        </w:numPr>
        <w:textAlignment w:val="baseline"/>
        <w:rPr>
          <w:rFonts w:ascii="Arial" w:hAnsi="Arial" w:cs="Times New Roman"/>
          <w:color w:val="2D2D2D"/>
          <w:sz w:val="23"/>
          <w:szCs w:val="23"/>
        </w:rPr>
      </w:pPr>
      <w:r w:rsidRPr="00B82323">
        <w:rPr>
          <w:rFonts w:ascii="Arial" w:hAnsi="Arial" w:cs="Times New Roman"/>
          <w:b/>
          <w:bCs/>
          <w:color w:val="2D2D2D"/>
          <w:sz w:val="23"/>
          <w:szCs w:val="23"/>
        </w:rPr>
        <w:t xml:space="preserve">Think ahead. </w:t>
      </w:r>
      <w:r w:rsidRPr="00B82323">
        <w:rPr>
          <w:rFonts w:ascii="Arial" w:hAnsi="Arial" w:cs="Times New Roman"/>
          <w:i/>
          <w:iCs/>
          <w:color w:val="2D2D2D"/>
          <w:sz w:val="23"/>
          <w:szCs w:val="23"/>
        </w:rPr>
        <w:t>How can you protect yourself from being a victim of identity theft?</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tc>
      </w:tr>
    </w:tbl>
    <w:p w:rsidR="00A96ED0" w:rsidRPr="00B82323" w:rsidRDefault="00A96ED0" w:rsidP="00A96ED0">
      <w:pPr>
        <w:rPr>
          <w:rFonts w:ascii="Times New Roman" w:eastAsia="Times New Roman" w:hAnsi="Times New Roman" w:cs="Times New Roman"/>
          <w:sz w:val="20"/>
          <w:szCs w:val="20"/>
        </w:rPr>
      </w:pPr>
    </w:p>
    <w:p w:rsidR="00A96ED0" w:rsidRDefault="00A96ED0" w:rsidP="00A96ED0">
      <w:pPr>
        <w:rPr>
          <w:rFonts w:ascii="Arial" w:hAnsi="Arial" w:cs="Times New Roman"/>
          <w:b/>
          <w:bCs/>
          <w:color w:val="000000"/>
          <w:sz w:val="23"/>
          <w:szCs w:val="23"/>
          <w:shd w:val="clear" w:color="auto" w:fill="FFFFFF"/>
        </w:rPr>
      </w:pPr>
      <w:r w:rsidRPr="00B82323">
        <w:rPr>
          <w:rFonts w:ascii="Arial" w:hAnsi="Arial" w:cs="Times New Roman"/>
          <w:b/>
          <w:bCs/>
          <w:color w:val="000000"/>
          <w:sz w:val="23"/>
          <w:szCs w:val="23"/>
          <w:shd w:val="clear" w:color="auto" w:fill="FFFFFF"/>
        </w:rPr>
        <w:t>During the Reading with Newspapers in Education:</w:t>
      </w:r>
    </w:p>
    <w:p w:rsidR="00A96ED0" w:rsidRPr="00B82323" w:rsidRDefault="00A96ED0" w:rsidP="00A96ED0">
      <w:pPr>
        <w:rPr>
          <w:rFonts w:ascii="Times New Roman" w:hAnsi="Times New Roman" w:cs="Times New Roman"/>
          <w:sz w:val="20"/>
          <w:szCs w:val="20"/>
        </w:rPr>
      </w:pPr>
      <w:bookmarkStart w:id="0" w:name="_GoBack"/>
      <w:bookmarkEnd w:id="0"/>
    </w:p>
    <w:p w:rsidR="00A96ED0" w:rsidRPr="00B82323" w:rsidRDefault="00A96ED0" w:rsidP="00A96ED0">
      <w:pPr>
        <w:numPr>
          <w:ilvl w:val="0"/>
          <w:numId w:val="11"/>
        </w:numPr>
        <w:textAlignment w:val="baseline"/>
        <w:rPr>
          <w:rFonts w:ascii="Arial" w:hAnsi="Arial" w:cs="Times New Roman"/>
          <w:color w:val="000000"/>
          <w:sz w:val="23"/>
          <w:szCs w:val="23"/>
        </w:rPr>
      </w:pPr>
      <w:r w:rsidRPr="00B82323">
        <w:rPr>
          <w:rFonts w:ascii="Arial" w:hAnsi="Arial" w:cs="Times New Roman"/>
          <w:b/>
          <w:bCs/>
          <w:color w:val="000000"/>
          <w:sz w:val="23"/>
          <w:szCs w:val="23"/>
          <w:shd w:val="clear" w:color="auto" w:fill="FFFFFF"/>
        </w:rPr>
        <w:t xml:space="preserve">Read. </w:t>
      </w:r>
      <w:r w:rsidRPr="00B82323">
        <w:rPr>
          <w:rFonts w:ascii="Arial" w:hAnsi="Arial" w:cs="Times New Roman"/>
          <w:color w:val="000000"/>
          <w:sz w:val="23"/>
          <w:szCs w:val="23"/>
          <w:shd w:val="clear" w:color="auto" w:fill="FFFFFF"/>
        </w:rPr>
        <w:t xml:space="preserve">Read the article attached and think about what happens when data thieves steal your name, social security number and birth date. </w:t>
      </w:r>
      <w:r w:rsidRPr="00B82323">
        <w:rPr>
          <w:rFonts w:ascii="Arial" w:hAnsi="Arial" w:cs="Times New Roman"/>
          <w:i/>
          <w:iCs/>
          <w:color w:val="000000"/>
          <w:sz w:val="23"/>
          <w:szCs w:val="23"/>
          <w:shd w:val="clear" w:color="auto" w:fill="FFFFFF"/>
        </w:rPr>
        <w:t>Record a list of steps to take when your personal information has been leaked.</w:t>
      </w:r>
    </w:p>
    <w:tbl>
      <w:tblPr>
        <w:tblW w:w="8830" w:type="dxa"/>
        <w:tblLayout w:type="fixed"/>
        <w:tblCellMar>
          <w:top w:w="15" w:type="dxa"/>
          <w:left w:w="15" w:type="dxa"/>
          <w:bottom w:w="15" w:type="dxa"/>
          <w:right w:w="15" w:type="dxa"/>
        </w:tblCellMar>
        <w:tblLook w:val="04A0" w:firstRow="1" w:lastRow="0" w:firstColumn="1" w:lastColumn="0" w:noHBand="0" w:noVBand="1"/>
      </w:tblPr>
      <w:tblGrid>
        <w:gridCol w:w="8830"/>
      </w:tblGrid>
      <w:tr w:rsidR="00A96ED0" w:rsidRPr="00B82323" w:rsidTr="00A96ED0">
        <w:tc>
          <w:tcPr>
            <w:tcW w:w="8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tc>
      </w:tr>
    </w:tbl>
    <w:p w:rsidR="00A96ED0" w:rsidRDefault="00A96ED0" w:rsidP="00A96ED0">
      <w:pPr>
        <w:rPr>
          <w:rFonts w:ascii="Arial" w:hAnsi="Arial" w:cs="Times New Roman"/>
          <w:b/>
          <w:bCs/>
          <w:color w:val="000000"/>
          <w:sz w:val="23"/>
          <w:szCs w:val="23"/>
          <w:shd w:val="clear" w:color="auto" w:fill="FFFFFF"/>
        </w:rPr>
      </w:pPr>
    </w:p>
    <w:p w:rsidR="00A96ED0" w:rsidRDefault="00A96ED0" w:rsidP="00A96ED0">
      <w:pPr>
        <w:rPr>
          <w:rFonts w:ascii="Arial" w:hAnsi="Arial" w:cs="Times New Roman"/>
          <w:b/>
          <w:bCs/>
          <w:color w:val="000000"/>
          <w:sz w:val="23"/>
          <w:szCs w:val="23"/>
          <w:shd w:val="clear" w:color="auto" w:fill="FFFFFF"/>
        </w:rPr>
      </w:pPr>
    </w:p>
    <w:p w:rsidR="00A96ED0" w:rsidRDefault="00A96ED0" w:rsidP="00A96ED0">
      <w:pPr>
        <w:rPr>
          <w:rFonts w:ascii="Arial" w:hAnsi="Arial" w:cs="Times New Roman"/>
          <w:b/>
          <w:bCs/>
          <w:color w:val="000000"/>
          <w:sz w:val="23"/>
          <w:szCs w:val="23"/>
          <w:shd w:val="clear" w:color="auto" w:fill="FFFFFF"/>
        </w:rPr>
      </w:pPr>
    </w:p>
    <w:p w:rsidR="00A96ED0" w:rsidRPr="00B82323" w:rsidRDefault="00A96ED0" w:rsidP="00A96ED0">
      <w:pPr>
        <w:rPr>
          <w:rFonts w:ascii="Times New Roman" w:hAnsi="Times New Roman" w:cs="Times New Roman"/>
          <w:sz w:val="20"/>
          <w:szCs w:val="20"/>
        </w:rPr>
      </w:pPr>
      <w:proofErr w:type="gramStart"/>
      <w:r w:rsidRPr="00B82323">
        <w:rPr>
          <w:rFonts w:ascii="Arial" w:hAnsi="Arial" w:cs="Times New Roman"/>
          <w:b/>
          <w:bCs/>
          <w:color w:val="000000"/>
          <w:sz w:val="23"/>
          <w:szCs w:val="23"/>
          <w:shd w:val="clear" w:color="auto" w:fill="FFFFFF"/>
        </w:rPr>
        <w:t>After the Reading.</w:t>
      </w:r>
      <w:proofErr w:type="gramEnd"/>
      <w:r w:rsidRPr="00B82323">
        <w:rPr>
          <w:rFonts w:ascii="Arial" w:hAnsi="Arial" w:cs="Times New Roman"/>
          <w:b/>
          <w:bCs/>
          <w:color w:val="000000"/>
          <w:sz w:val="23"/>
          <w:szCs w:val="23"/>
          <w:shd w:val="clear" w:color="auto" w:fill="FFFFFF"/>
        </w:rPr>
        <w:t> </w:t>
      </w:r>
    </w:p>
    <w:p w:rsidR="00A96ED0" w:rsidRPr="00B82323" w:rsidRDefault="00A96ED0" w:rsidP="00A96ED0">
      <w:pPr>
        <w:numPr>
          <w:ilvl w:val="0"/>
          <w:numId w:val="12"/>
        </w:numPr>
        <w:textAlignment w:val="baseline"/>
        <w:rPr>
          <w:rFonts w:ascii="Arial" w:hAnsi="Arial" w:cs="Times New Roman"/>
          <w:color w:val="000000"/>
          <w:sz w:val="23"/>
          <w:szCs w:val="23"/>
        </w:rPr>
      </w:pPr>
      <w:r w:rsidRPr="00B82323">
        <w:rPr>
          <w:rFonts w:ascii="Arial" w:hAnsi="Arial" w:cs="Times New Roman"/>
          <w:b/>
          <w:bCs/>
          <w:color w:val="000000"/>
          <w:sz w:val="23"/>
          <w:szCs w:val="23"/>
          <w:shd w:val="clear" w:color="auto" w:fill="FFFFFF"/>
        </w:rPr>
        <w:t xml:space="preserve">Evaluate. </w:t>
      </w:r>
      <w:r w:rsidRPr="00B82323">
        <w:rPr>
          <w:rFonts w:ascii="Arial" w:hAnsi="Arial" w:cs="Times New Roman"/>
          <w:color w:val="000000"/>
          <w:sz w:val="23"/>
          <w:szCs w:val="23"/>
          <w:shd w:val="clear" w:color="auto" w:fill="FFFFFF"/>
        </w:rPr>
        <w:t xml:space="preserve">A loss of assets, wealth and future opportunities can occur if an individual’s personal information is obtained through identity theft and then used fraudulently. </w:t>
      </w:r>
      <w:r w:rsidRPr="00B82323">
        <w:rPr>
          <w:rFonts w:ascii="Arial" w:hAnsi="Arial" w:cs="Times New Roman"/>
          <w:i/>
          <w:iCs/>
          <w:color w:val="000000"/>
          <w:sz w:val="23"/>
          <w:szCs w:val="23"/>
          <w:shd w:val="clear" w:color="auto" w:fill="FFFFFF"/>
        </w:rPr>
        <w:t>Anticipate what this may mean for the future of an identity theft victim.</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tc>
      </w:tr>
    </w:tbl>
    <w:p w:rsidR="00A96ED0" w:rsidRPr="00B82323" w:rsidRDefault="00A96ED0" w:rsidP="00A96ED0">
      <w:pPr>
        <w:rPr>
          <w:rFonts w:ascii="Times New Roman" w:eastAsia="Times New Roman" w:hAnsi="Times New Roman" w:cs="Times New Roman"/>
          <w:sz w:val="20"/>
          <w:szCs w:val="20"/>
        </w:rPr>
      </w:pPr>
    </w:p>
    <w:p w:rsidR="00A96ED0" w:rsidRPr="00B82323" w:rsidRDefault="00A96ED0" w:rsidP="00A96ED0">
      <w:pPr>
        <w:numPr>
          <w:ilvl w:val="0"/>
          <w:numId w:val="13"/>
        </w:numPr>
        <w:textAlignment w:val="baseline"/>
        <w:rPr>
          <w:rFonts w:ascii="Arial" w:hAnsi="Arial" w:cs="Times New Roman"/>
          <w:color w:val="000000"/>
          <w:sz w:val="23"/>
          <w:szCs w:val="23"/>
        </w:rPr>
      </w:pPr>
      <w:r w:rsidRPr="00B82323">
        <w:rPr>
          <w:rFonts w:ascii="Arial" w:hAnsi="Arial" w:cs="Times New Roman"/>
          <w:b/>
          <w:bCs/>
          <w:color w:val="000000"/>
          <w:sz w:val="23"/>
          <w:szCs w:val="23"/>
          <w:shd w:val="clear" w:color="auto" w:fill="FFFFFF"/>
        </w:rPr>
        <w:t xml:space="preserve">Lock it up. </w:t>
      </w:r>
      <w:r w:rsidRPr="00B82323">
        <w:rPr>
          <w:rFonts w:ascii="Arial" w:hAnsi="Arial" w:cs="Times New Roman"/>
          <w:color w:val="000000"/>
          <w:sz w:val="23"/>
          <w:szCs w:val="23"/>
          <w:shd w:val="clear" w:color="auto" w:fill="FFFFFF"/>
        </w:rPr>
        <w:t xml:space="preserve">By managing personal information and choosing the environment in which that information is revealed, individuals can accept, reduce and insure against the risk of loss due to identity theft. </w:t>
      </w:r>
      <w:r w:rsidRPr="00B82323">
        <w:rPr>
          <w:rFonts w:ascii="Arial" w:hAnsi="Arial" w:cs="Times New Roman"/>
          <w:i/>
          <w:iCs/>
          <w:color w:val="000000"/>
          <w:sz w:val="23"/>
          <w:szCs w:val="23"/>
          <w:shd w:val="clear" w:color="auto" w:fill="FFFFFF"/>
        </w:rPr>
        <w:t>Under what circumstances should an individual reveal personal information?</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tc>
      </w:tr>
    </w:tbl>
    <w:p w:rsidR="00A96ED0" w:rsidRPr="00B82323" w:rsidRDefault="00A96ED0" w:rsidP="00A96ED0">
      <w:pPr>
        <w:rPr>
          <w:rFonts w:ascii="Times New Roman" w:eastAsia="Times New Roman" w:hAnsi="Times New Roman" w:cs="Times New Roman"/>
          <w:sz w:val="20"/>
          <w:szCs w:val="20"/>
        </w:rPr>
      </w:pPr>
    </w:p>
    <w:p w:rsidR="00A96ED0" w:rsidRPr="00B82323" w:rsidRDefault="00A96ED0" w:rsidP="00A96ED0">
      <w:pPr>
        <w:numPr>
          <w:ilvl w:val="0"/>
          <w:numId w:val="14"/>
        </w:numPr>
        <w:textAlignment w:val="baseline"/>
        <w:rPr>
          <w:rFonts w:ascii="Arial" w:hAnsi="Arial" w:cs="Times New Roman"/>
          <w:color w:val="000000"/>
          <w:sz w:val="23"/>
          <w:szCs w:val="23"/>
        </w:rPr>
      </w:pPr>
      <w:r w:rsidRPr="00B82323">
        <w:rPr>
          <w:rFonts w:ascii="Arial" w:hAnsi="Arial" w:cs="Times New Roman"/>
          <w:b/>
          <w:bCs/>
          <w:color w:val="000000"/>
          <w:sz w:val="23"/>
          <w:szCs w:val="23"/>
          <w:shd w:val="clear" w:color="auto" w:fill="FFFFFF"/>
        </w:rPr>
        <w:t xml:space="preserve">Pair up. </w:t>
      </w:r>
      <w:r w:rsidRPr="00B82323">
        <w:rPr>
          <w:rFonts w:ascii="Arial" w:hAnsi="Arial" w:cs="Times New Roman"/>
          <w:color w:val="000000"/>
          <w:sz w:val="23"/>
          <w:szCs w:val="23"/>
          <w:shd w:val="clear" w:color="auto" w:fill="FFFFFF"/>
        </w:rPr>
        <w:t xml:space="preserve">Partner with a classmate and create a tweet (240 character count) to educate the public on what a wise consumer would do if affected by a data breach. Be sure to use the </w:t>
      </w:r>
      <w:proofErr w:type="spellStart"/>
      <w:r w:rsidRPr="00B82323">
        <w:rPr>
          <w:rFonts w:ascii="Arial" w:hAnsi="Arial" w:cs="Times New Roman"/>
          <w:color w:val="000000"/>
          <w:sz w:val="23"/>
          <w:szCs w:val="23"/>
          <w:shd w:val="clear" w:color="auto" w:fill="FFFFFF"/>
        </w:rPr>
        <w:t>hashtag</w:t>
      </w:r>
      <w:proofErr w:type="spellEnd"/>
      <w:r w:rsidRPr="00B82323">
        <w:rPr>
          <w:rFonts w:ascii="Arial" w:hAnsi="Arial" w:cs="Times New Roman"/>
          <w:color w:val="000000"/>
          <w:sz w:val="23"/>
          <w:szCs w:val="23"/>
          <w:shd w:val="clear" w:color="auto" w:fill="FFFFFF"/>
        </w:rPr>
        <w:t xml:space="preserve"> </w:t>
      </w:r>
      <w:r w:rsidRPr="00B82323">
        <w:rPr>
          <w:rFonts w:ascii="Arial" w:hAnsi="Arial" w:cs="Times New Roman"/>
          <w:i/>
          <w:iCs/>
          <w:color w:val="000000"/>
          <w:sz w:val="23"/>
          <w:szCs w:val="23"/>
          <w:shd w:val="clear" w:color="auto" w:fill="FFFFFF"/>
        </w:rPr>
        <w:t>#</w:t>
      </w:r>
      <w:proofErr w:type="spellStart"/>
      <w:r w:rsidRPr="00B82323">
        <w:rPr>
          <w:rFonts w:ascii="Arial" w:hAnsi="Arial" w:cs="Times New Roman"/>
          <w:i/>
          <w:iCs/>
          <w:color w:val="000000"/>
          <w:sz w:val="23"/>
          <w:szCs w:val="23"/>
          <w:shd w:val="clear" w:color="auto" w:fill="FFFFFF"/>
        </w:rPr>
        <w:t>usfFinLitBlogPost</w:t>
      </w:r>
      <w:proofErr w:type="spellEnd"/>
      <w:r w:rsidRPr="00B82323">
        <w:rPr>
          <w:rFonts w:ascii="Arial" w:hAnsi="Arial" w:cs="Times New Roman"/>
          <w:i/>
          <w:iCs/>
          <w:color w:val="000000"/>
          <w:sz w:val="23"/>
          <w:szCs w:val="23"/>
          <w:shd w:val="clear" w:color="auto" w:fill="FFFFFF"/>
        </w:rPr>
        <w:t xml:space="preserve"> </w:t>
      </w:r>
      <w:r w:rsidRPr="00B82323">
        <w:rPr>
          <w:rFonts w:ascii="Arial" w:hAnsi="Arial" w:cs="Times New Roman"/>
          <w:color w:val="000000"/>
          <w:sz w:val="23"/>
          <w:szCs w:val="23"/>
          <w:shd w:val="clear" w:color="auto" w:fill="FFFFFF"/>
        </w:rPr>
        <w:t>if you decide to tweet your response. </w:t>
      </w:r>
    </w:p>
    <w:tbl>
      <w:tblPr>
        <w:tblW w:w="5000" w:type="pct"/>
        <w:tblCellMar>
          <w:top w:w="15" w:type="dxa"/>
          <w:left w:w="15" w:type="dxa"/>
          <w:bottom w:w="15" w:type="dxa"/>
          <w:right w:w="15" w:type="dxa"/>
        </w:tblCellMar>
        <w:tblLook w:val="04A0" w:firstRow="1" w:lastRow="0" w:firstColumn="1" w:lastColumn="0" w:noHBand="0" w:noVBand="1"/>
      </w:tblPr>
      <w:tblGrid>
        <w:gridCol w:w="884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2323" w:rsidRPr="00B82323" w:rsidRDefault="00A96ED0" w:rsidP="004A6B79">
            <w:pPr>
              <w:spacing w:line="0" w:lineRule="atLeast"/>
              <w:rPr>
                <w:rFonts w:ascii="Times New Roman" w:hAnsi="Times New Roman" w:cs="Times New Roman"/>
                <w:sz w:val="20"/>
                <w:szCs w:val="20"/>
              </w:rPr>
            </w:pPr>
            <w:r w:rsidRPr="00B82323">
              <w:rPr>
                <w:rFonts w:ascii="Arial" w:hAnsi="Arial" w:cs="Times New Roman"/>
                <w:i/>
                <w:iCs/>
                <w:color w:val="000000"/>
                <w:sz w:val="23"/>
                <w:szCs w:val="23"/>
                <w:shd w:val="clear" w:color="auto" w:fill="FFFFFF"/>
              </w:rPr>
              <w:t>Write your tweet on an index card and attach to this page. </w:t>
            </w:r>
          </w:p>
        </w:tc>
      </w:tr>
    </w:tbl>
    <w:p w:rsidR="00A96ED0" w:rsidRPr="00B82323" w:rsidRDefault="00A96ED0" w:rsidP="00A96ED0">
      <w:pPr>
        <w:rPr>
          <w:rFonts w:ascii="Times New Roman" w:eastAsia="Times New Roman" w:hAnsi="Times New Roman" w:cs="Times New Roman"/>
          <w:sz w:val="20"/>
          <w:szCs w:val="20"/>
        </w:rPr>
      </w:pPr>
    </w:p>
    <w:p w:rsidR="00A96ED0" w:rsidRPr="00B82323" w:rsidRDefault="00A96ED0" w:rsidP="00A96ED0">
      <w:pPr>
        <w:numPr>
          <w:ilvl w:val="0"/>
          <w:numId w:val="15"/>
        </w:numPr>
        <w:textAlignment w:val="baseline"/>
        <w:rPr>
          <w:rFonts w:ascii="Arial" w:hAnsi="Arial" w:cs="Times New Roman"/>
          <w:color w:val="000000"/>
          <w:sz w:val="23"/>
          <w:szCs w:val="23"/>
        </w:rPr>
      </w:pPr>
      <w:r w:rsidRPr="00B82323">
        <w:rPr>
          <w:rFonts w:ascii="Arial" w:hAnsi="Arial" w:cs="Times New Roman"/>
          <w:b/>
          <w:bCs/>
          <w:color w:val="000000"/>
          <w:sz w:val="23"/>
          <w:szCs w:val="23"/>
          <w:shd w:val="clear" w:color="auto" w:fill="FFFFFF"/>
        </w:rPr>
        <w:t xml:space="preserve">Examine. </w:t>
      </w:r>
      <w:r w:rsidRPr="00B82323">
        <w:rPr>
          <w:rFonts w:ascii="Arial" w:hAnsi="Arial" w:cs="Times New Roman"/>
          <w:color w:val="000000"/>
          <w:sz w:val="23"/>
          <w:szCs w:val="23"/>
          <w:shd w:val="clear" w:color="auto" w:fill="FFFFFF"/>
        </w:rPr>
        <w:t xml:space="preserve">Use the website </w:t>
      </w:r>
      <w:hyperlink r:id="rId6" w:history="1">
        <w:r w:rsidRPr="00B82323">
          <w:rPr>
            <w:rFonts w:ascii="Arial" w:hAnsi="Arial" w:cs="Times New Roman"/>
            <w:color w:val="1155CC"/>
            <w:sz w:val="23"/>
            <w:szCs w:val="23"/>
            <w:u w:val="single"/>
            <w:shd w:val="clear" w:color="auto" w:fill="FFFFFF"/>
          </w:rPr>
          <w:t>www.consumer.ftc.gov</w:t>
        </w:r>
      </w:hyperlink>
      <w:r w:rsidRPr="00B82323">
        <w:rPr>
          <w:rFonts w:ascii="Arial" w:hAnsi="Arial" w:cs="Times New Roman"/>
          <w:color w:val="000000"/>
          <w:sz w:val="23"/>
          <w:szCs w:val="23"/>
          <w:shd w:val="clear" w:color="auto" w:fill="FFFFFF"/>
        </w:rPr>
        <w:t xml:space="preserve"> and </w:t>
      </w:r>
      <w:hyperlink r:id="rId7" w:history="1">
        <w:r w:rsidRPr="00B82323">
          <w:rPr>
            <w:rFonts w:ascii="Arial" w:hAnsi="Arial" w:cs="Times New Roman"/>
            <w:color w:val="1155CC"/>
            <w:sz w:val="23"/>
            <w:szCs w:val="23"/>
            <w:u w:val="single"/>
            <w:shd w:val="clear" w:color="auto" w:fill="FFFFFF"/>
          </w:rPr>
          <w:t>http://myfloridalegal.com/</w:t>
        </w:r>
      </w:hyperlink>
      <w:r w:rsidRPr="00B82323">
        <w:rPr>
          <w:rFonts w:ascii="Arial" w:hAnsi="Arial" w:cs="Times New Roman"/>
          <w:color w:val="000000"/>
          <w:sz w:val="23"/>
          <w:szCs w:val="23"/>
          <w:shd w:val="clear" w:color="auto" w:fill="FFFFFF"/>
        </w:rPr>
        <w:t xml:space="preserve"> to learn about identity protection services and credit monitoring services. </w:t>
      </w:r>
      <w:r w:rsidRPr="00B82323">
        <w:rPr>
          <w:rFonts w:ascii="Arial" w:hAnsi="Arial" w:cs="Times New Roman"/>
          <w:i/>
          <w:iCs/>
          <w:color w:val="000000"/>
          <w:sz w:val="23"/>
          <w:szCs w:val="23"/>
          <w:shd w:val="clear" w:color="auto" w:fill="FFFFFF"/>
        </w:rPr>
        <w:t>Take some notes to provide remedies and information on assistance for victims of identity theft. </w:t>
      </w:r>
    </w:p>
    <w:tbl>
      <w:tblPr>
        <w:tblW w:w="5000" w:type="pct"/>
        <w:tblCellMar>
          <w:top w:w="15" w:type="dxa"/>
          <w:left w:w="15" w:type="dxa"/>
          <w:bottom w:w="15" w:type="dxa"/>
          <w:right w:w="15" w:type="dxa"/>
        </w:tblCellMar>
        <w:tblLook w:val="04A0" w:firstRow="1" w:lastRow="0" w:firstColumn="1" w:lastColumn="0" w:noHBand="0" w:noVBand="1"/>
      </w:tblPr>
      <w:tblGrid>
        <w:gridCol w:w="5340"/>
        <w:gridCol w:w="3500"/>
      </w:tblGrid>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2323" w:rsidRPr="00B82323" w:rsidRDefault="00A96ED0" w:rsidP="004A6B79">
            <w:pPr>
              <w:spacing w:line="0" w:lineRule="atLeast"/>
              <w:jc w:val="center"/>
              <w:rPr>
                <w:rFonts w:ascii="Times New Roman" w:hAnsi="Times New Roman" w:cs="Times New Roman"/>
                <w:sz w:val="20"/>
                <w:szCs w:val="20"/>
              </w:rPr>
            </w:pPr>
            <w:r w:rsidRPr="00B82323">
              <w:rPr>
                <w:rFonts w:ascii="Arial" w:hAnsi="Arial" w:cs="Times New Roman"/>
                <w:b/>
                <w:bCs/>
                <w:i/>
                <w:iCs/>
                <w:color w:val="000000"/>
                <w:sz w:val="23"/>
                <w:szCs w:val="23"/>
                <w:shd w:val="clear" w:color="auto" w:fill="FFFFFF"/>
              </w:rPr>
              <w:t>Identity Protection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2323" w:rsidRPr="00B82323" w:rsidRDefault="00A96ED0" w:rsidP="004A6B79">
            <w:pPr>
              <w:spacing w:line="0" w:lineRule="atLeast"/>
              <w:jc w:val="center"/>
              <w:rPr>
                <w:rFonts w:ascii="Times New Roman" w:hAnsi="Times New Roman" w:cs="Times New Roman"/>
                <w:sz w:val="20"/>
                <w:szCs w:val="20"/>
              </w:rPr>
            </w:pPr>
            <w:r w:rsidRPr="00B82323">
              <w:rPr>
                <w:rFonts w:ascii="Arial" w:hAnsi="Arial" w:cs="Times New Roman"/>
                <w:b/>
                <w:bCs/>
                <w:color w:val="000000"/>
                <w:sz w:val="23"/>
                <w:szCs w:val="23"/>
                <w:shd w:val="clear" w:color="auto" w:fill="FFFFFF"/>
              </w:rPr>
              <w:t>Credit Monitoring</w:t>
            </w:r>
          </w:p>
        </w:tc>
      </w:tr>
      <w:tr w:rsidR="00A96ED0" w:rsidRPr="00B82323" w:rsidTr="004A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spacing w:after="240" w:line="0" w:lineRule="atLeast"/>
              <w:rPr>
                <w:rFonts w:ascii="Times New Roman" w:eastAsia="Times New Roman" w:hAnsi="Times New Roman" w:cs="Times New Roman"/>
                <w:sz w:val="20"/>
                <w:szCs w:val="20"/>
              </w:rPr>
            </w:pP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r w:rsidRPr="00B82323">
              <w:rPr>
                <w:rFonts w:ascii="Times New Roman" w:eastAsia="Times New Roman" w:hAnsi="Times New Roman"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ED0" w:rsidRPr="00B82323" w:rsidRDefault="00A96ED0" w:rsidP="004A6B79">
            <w:pPr>
              <w:rPr>
                <w:rFonts w:ascii="Times New Roman" w:eastAsia="Times New Roman" w:hAnsi="Times New Roman" w:cs="Times New Roman"/>
                <w:sz w:val="1"/>
                <w:szCs w:val="20"/>
              </w:rPr>
            </w:pPr>
          </w:p>
        </w:tc>
      </w:tr>
    </w:tbl>
    <w:p w:rsidR="00A96ED0" w:rsidRPr="00B82323" w:rsidRDefault="00A96ED0" w:rsidP="00A96ED0">
      <w:pPr>
        <w:rPr>
          <w:rFonts w:ascii="Times New Roman" w:eastAsia="Times New Roman" w:hAnsi="Times New Roman" w:cs="Times New Roman"/>
          <w:sz w:val="20"/>
          <w:szCs w:val="20"/>
        </w:rPr>
      </w:pPr>
    </w:p>
    <w:p w:rsidR="003B3DBA" w:rsidRDefault="003B3DBA"/>
    <w:sectPr w:rsidR="003B3DBA"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414A"/>
    <w:multiLevelType w:val="multilevel"/>
    <w:tmpl w:val="FF4CC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D0893"/>
    <w:multiLevelType w:val="multilevel"/>
    <w:tmpl w:val="2612F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F7A1C"/>
    <w:multiLevelType w:val="multilevel"/>
    <w:tmpl w:val="AE44D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E5DFE"/>
    <w:multiLevelType w:val="multilevel"/>
    <w:tmpl w:val="355C94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77E58"/>
    <w:multiLevelType w:val="multilevel"/>
    <w:tmpl w:val="916C6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67C38"/>
    <w:multiLevelType w:val="multilevel"/>
    <w:tmpl w:val="6A721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22C54"/>
    <w:multiLevelType w:val="multilevel"/>
    <w:tmpl w:val="8A12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A1508"/>
    <w:multiLevelType w:val="multilevel"/>
    <w:tmpl w:val="14460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4617C4"/>
    <w:multiLevelType w:val="multilevel"/>
    <w:tmpl w:val="C4DA9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224BA8"/>
    <w:multiLevelType w:val="multilevel"/>
    <w:tmpl w:val="7900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E04C45"/>
    <w:multiLevelType w:val="multilevel"/>
    <w:tmpl w:val="49F25E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1C1DA2"/>
    <w:multiLevelType w:val="multilevel"/>
    <w:tmpl w:val="07C6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4940FF"/>
    <w:multiLevelType w:val="multilevel"/>
    <w:tmpl w:val="8AF6A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601379"/>
    <w:multiLevelType w:val="multilevel"/>
    <w:tmpl w:val="84DEA5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BF286F"/>
    <w:multiLevelType w:val="multilevel"/>
    <w:tmpl w:val="D08AF0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4"/>
    <w:lvlOverride w:ilvl="0">
      <w:lvl w:ilvl="0">
        <w:numFmt w:val="decimal"/>
        <w:lvlText w:val="%1."/>
        <w:lvlJc w:val="left"/>
      </w:lvl>
    </w:lvlOverride>
  </w:num>
  <w:num w:numId="4">
    <w:abstractNumId w:val="9"/>
  </w:num>
  <w:num w:numId="5">
    <w:abstractNumId w:val="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D0"/>
    <w:rsid w:val="00232803"/>
    <w:rsid w:val="003B3DBA"/>
    <w:rsid w:val="00A9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sumer.ftc.gov" TargetMode="External"/><Relationship Id="rId7" Type="http://schemas.openxmlformats.org/officeDocument/2006/relationships/hyperlink" Target="http://myfloridaleg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2847</Characters>
  <Application>Microsoft Macintosh Word</Application>
  <DocSecurity>0</DocSecurity>
  <Lines>23</Lines>
  <Paragraphs>6</Paragraphs>
  <ScaleCrop>false</ScaleCrop>
  <Company>University of South Florida</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2020-03-18T21:20:00Z</dcterms:created>
  <dcterms:modified xsi:type="dcterms:W3CDTF">2020-03-18T21:22:00Z</dcterms:modified>
</cp:coreProperties>
</file>